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935" w:rsidRPr="009E7935" w:rsidRDefault="009E7935" w:rsidP="009E7935">
      <w:pPr>
        <w:pStyle w:val="a4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E7935">
        <w:rPr>
          <w:rStyle w:val="a5"/>
          <w:color w:val="000000"/>
          <w:sz w:val="28"/>
          <w:szCs w:val="28"/>
          <w:bdr w:val="none" w:sz="0" w:space="0" w:color="auto" w:frame="1"/>
        </w:rPr>
        <w:t>УВАЖАЕМЫЕ РОДИТЕЛИ!</w:t>
      </w:r>
    </w:p>
    <w:p w:rsidR="009E7935" w:rsidRPr="009E7935" w:rsidRDefault="009E7935" w:rsidP="009E7935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E7935">
        <w:rPr>
          <w:color w:val="000000"/>
          <w:sz w:val="28"/>
          <w:szCs w:val="28"/>
        </w:rPr>
        <w:t>Комитет по образованию администрации Всеволожского муниципального района Ленинградской области информирует Вас о том, что плановое комплектование образовательных организаций, реализующих образовательную программу дошкольного образования (далее – Образовательная организация) на 2025-2026 учебный год будет проводиться в период </w:t>
      </w:r>
      <w:r w:rsidRPr="009E7935">
        <w:rPr>
          <w:rStyle w:val="a5"/>
          <w:color w:val="000000"/>
          <w:sz w:val="28"/>
          <w:szCs w:val="28"/>
          <w:bdr w:val="none" w:sz="0" w:space="0" w:color="auto" w:frame="1"/>
        </w:rPr>
        <w:t>с 15 апреля по 31 июля 2025 года.</w:t>
      </w:r>
    </w:p>
    <w:p w:rsidR="009E7935" w:rsidRPr="009E7935" w:rsidRDefault="009E7935" w:rsidP="009E7935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E7935">
        <w:rPr>
          <w:color w:val="000000"/>
          <w:sz w:val="28"/>
          <w:szCs w:val="28"/>
        </w:rPr>
        <w:t>В соответствии с административным регламентом, утвержденным постановлением администрации муниципального образования «Всеволожский муниципальный район» Ленинградской области от 07.10.2024 № 4028 (далее Административный регламент)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сады), расположенные на территории Всеволожского муниципального района Ленинградской области, родители (законные представители) </w:t>
      </w:r>
      <w:r w:rsidRPr="009E7935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в год предполагаемого поступления ребенка в Образовательную организацию обязаны</w:t>
      </w:r>
      <w:r w:rsidRPr="009E7935">
        <w:rPr>
          <w:color w:val="000000"/>
          <w:sz w:val="28"/>
          <w:szCs w:val="28"/>
        </w:rPr>
        <w:t> представить в Комитет по образованию администрации Всеволожского муниципального района Ленинградской области (далее Комитет по образованию) или специалисту Комитета по образованию, ведущему прием в КМУ «</w:t>
      </w:r>
      <w:r w:rsidRPr="009E7935">
        <w:rPr>
          <w:rStyle w:val="a5"/>
          <w:color w:val="000000"/>
          <w:sz w:val="28"/>
          <w:szCs w:val="28"/>
          <w:bdr w:val="none" w:sz="0" w:space="0" w:color="auto" w:frame="1"/>
        </w:rPr>
        <w:t>Центр муниципальных услуг Всеволожского района</w:t>
      </w:r>
      <w:r w:rsidRPr="009E7935">
        <w:rPr>
          <w:color w:val="000000"/>
          <w:sz w:val="28"/>
          <w:szCs w:val="28"/>
        </w:rPr>
        <w:t>», </w:t>
      </w:r>
      <w:r w:rsidRPr="009E7935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в срок до 14 апреля 2025 года</w:t>
      </w:r>
      <w:r w:rsidRPr="009E7935">
        <w:rPr>
          <w:color w:val="000000"/>
          <w:sz w:val="28"/>
          <w:szCs w:val="28"/>
        </w:rPr>
        <w:t> документы, подтверждающие право заявителя на внеочередное, первоочередное или преимущественное зачисление ребенка в Образовательную организацию (при их наличии), а также документы, подтверждающие регистрацию ребенка по месту жительства или по месту пребывания (форма № 3, или форма № 8) по закрепленной территории за образовательными организациями, указанными в заявлении ребенка</w:t>
      </w:r>
      <w:r w:rsidRPr="009E7935">
        <w:rPr>
          <w:rStyle w:val="a5"/>
          <w:color w:val="000000"/>
          <w:sz w:val="28"/>
          <w:szCs w:val="28"/>
          <w:bdr w:val="none" w:sz="0" w:space="0" w:color="auto" w:frame="1"/>
        </w:rPr>
        <w:t>, </w:t>
      </w:r>
      <w:r w:rsidRPr="009E7935">
        <w:rPr>
          <w:color w:val="000000"/>
          <w:sz w:val="28"/>
          <w:szCs w:val="28"/>
        </w:rPr>
        <w:t>а также актуализировать следующие данные в заявлении ребенка в АИС ЭДС: контактные телефоны, адреса электронной почты, перечень приоритетных образовательных организаций.</w:t>
      </w:r>
    </w:p>
    <w:p w:rsidR="009E7935" w:rsidRDefault="009E7935" w:rsidP="009E7935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E7935">
        <w:rPr>
          <w:color w:val="000000"/>
          <w:sz w:val="28"/>
          <w:szCs w:val="28"/>
        </w:rPr>
        <w:t xml:space="preserve">Вышеуказанные документы могут быть представлены как лично заявителем в Комитет по образованию, так и в скан-копиях или </w:t>
      </w:r>
      <w:proofErr w:type="gramStart"/>
      <w:r w:rsidRPr="009E7935">
        <w:rPr>
          <w:color w:val="000000"/>
          <w:sz w:val="28"/>
          <w:szCs w:val="28"/>
        </w:rPr>
        <w:t>фото-копиях</w:t>
      </w:r>
      <w:proofErr w:type="gramEnd"/>
      <w:r w:rsidRPr="009E7935">
        <w:rPr>
          <w:color w:val="000000"/>
          <w:sz w:val="28"/>
          <w:szCs w:val="28"/>
        </w:rPr>
        <w:t xml:space="preserve"> на электронную почту специалистов: </w:t>
      </w:r>
      <w:hyperlink r:id="rId4" w:history="1">
        <w:r w:rsidRPr="009E7935">
          <w:rPr>
            <w:rStyle w:val="a3"/>
            <w:color w:val="4391C3"/>
            <w:sz w:val="28"/>
            <w:szCs w:val="28"/>
            <w:bdr w:val="none" w:sz="0" w:space="0" w:color="auto" w:frame="1"/>
          </w:rPr>
          <w:t>doy-mfc@mail.ru</w:t>
        </w:r>
      </w:hyperlink>
      <w:r w:rsidRPr="009E7935">
        <w:rPr>
          <w:color w:val="000000"/>
          <w:sz w:val="28"/>
          <w:szCs w:val="28"/>
        </w:rPr>
        <w:t>, или </w:t>
      </w:r>
      <w:hyperlink r:id="rId5" w:history="1">
        <w:r w:rsidRPr="009E7935">
          <w:rPr>
            <w:rStyle w:val="a3"/>
            <w:color w:val="4391C3"/>
            <w:sz w:val="28"/>
            <w:szCs w:val="28"/>
            <w:bdr w:val="none" w:sz="0" w:space="0" w:color="auto" w:frame="1"/>
          </w:rPr>
          <w:t>doy@vsevcom.ru</w:t>
        </w:r>
      </w:hyperlink>
      <w:r w:rsidRPr="009E7935">
        <w:rPr>
          <w:color w:val="000000"/>
          <w:sz w:val="28"/>
          <w:szCs w:val="28"/>
        </w:rPr>
        <w:t>, или </w:t>
      </w:r>
      <w:hyperlink r:id="rId6" w:history="1">
        <w:r w:rsidRPr="009E7935">
          <w:rPr>
            <w:rStyle w:val="a3"/>
            <w:color w:val="4391C3"/>
            <w:sz w:val="28"/>
            <w:szCs w:val="28"/>
            <w:bdr w:val="none" w:sz="0" w:space="0" w:color="auto" w:frame="1"/>
          </w:rPr>
          <w:t>38022@vsevcom.ru</w:t>
        </w:r>
      </w:hyperlink>
      <w:r w:rsidRPr="009E7935">
        <w:rPr>
          <w:color w:val="000000"/>
          <w:sz w:val="28"/>
          <w:szCs w:val="28"/>
        </w:rPr>
        <w:t>.</w:t>
      </w:r>
    </w:p>
    <w:p w:rsidR="00C015D3" w:rsidRPr="009E7935" w:rsidRDefault="00C015D3" w:rsidP="009E7935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</w:p>
    <w:p w:rsidR="009E7935" w:rsidRDefault="009E7935" w:rsidP="009E7935">
      <w:pPr>
        <w:pStyle w:val="a4"/>
        <w:spacing w:before="0" w:beforeAutospacing="0" w:after="0" w:afterAutospacing="0"/>
        <w:jc w:val="both"/>
        <w:textAlignment w:val="baseline"/>
        <w:rPr>
          <w:rStyle w:val="a6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9E7935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По всем вопросам, связанным с приемом в образовательные организации Всеволожского муниципального района, реализующие образовательные программы дошкольного </w:t>
      </w:r>
      <w:proofErr w:type="gramStart"/>
      <w:r w:rsidRPr="009E7935">
        <w:rPr>
          <w:rStyle w:val="a5"/>
          <w:color w:val="000000"/>
          <w:sz w:val="28"/>
          <w:szCs w:val="28"/>
          <w:bdr w:val="none" w:sz="0" w:space="0" w:color="auto" w:frame="1"/>
        </w:rPr>
        <w:t>образования,</w:t>
      </w:r>
      <w:r w:rsidRPr="009E7935">
        <w:rPr>
          <w:color w:val="000000"/>
          <w:sz w:val="28"/>
          <w:szCs w:val="28"/>
        </w:rPr>
        <w:t> </w:t>
      </w:r>
      <w:r w:rsidRPr="009E7935">
        <w:rPr>
          <w:rStyle w:val="a5"/>
          <w:color w:val="000000"/>
          <w:sz w:val="28"/>
          <w:szCs w:val="28"/>
          <w:bdr w:val="none" w:sz="0" w:space="0" w:color="auto" w:frame="1"/>
        </w:rPr>
        <w:t> Вы</w:t>
      </w:r>
      <w:proofErr w:type="gramEnd"/>
      <w:r w:rsidRPr="009E7935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можете обратиться в Комитет по образованию по тел.</w:t>
      </w:r>
      <w:r w:rsidRPr="009E7935">
        <w:rPr>
          <w:color w:val="000000"/>
          <w:sz w:val="28"/>
          <w:szCs w:val="28"/>
        </w:rPr>
        <w:t>: </w:t>
      </w:r>
      <w:r w:rsidRPr="009E7935">
        <w:rPr>
          <w:rStyle w:val="a6"/>
          <w:b/>
          <w:bCs/>
          <w:color w:val="000000"/>
          <w:sz w:val="28"/>
          <w:szCs w:val="28"/>
          <w:u w:val="single"/>
          <w:bdr w:val="none" w:sz="0" w:space="0" w:color="auto" w:frame="1"/>
        </w:rPr>
        <w:t>8 (81370) 38-022.</w:t>
      </w:r>
    </w:p>
    <w:p w:rsidR="00C015D3" w:rsidRPr="009E7935" w:rsidRDefault="00C015D3" w:rsidP="009E7935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9E7935" w:rsidRDefault="009E7935" w:rsidP="00C015D3">
      <w:pPr>
        <w:pStyle w:val="a4"/>
        <w:spacing w:before="0" w:beforeAutospacing="0" w:after="0" w:afterAutospacing="0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9E7935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 xml:space="preserve">График работы </w:t>
      </w:r>
      <w:proofErr w:type="gramStart"/>
      <w:r w:rsidRPr="009E7935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телефона:</w:t>
      </w:r>
      <w:r w:rsidRPr="009E7935">
        <w:rPr>
          <w:color w:val="000000"/>
          <w:sz w:val="28"/>
          <w:szCs w:val="28"/>
        </w:rPr>
        <w:br/>
      </w:r>
      <w:r w:rsidRPr="009E7935">
        <w:rPr>
          <w:rStyle w:val="a5"/>
          <w:color w:val="000000"/>
          <w:sz w:val="28"/>
          <w:szCs w:val="28"/>
          <w:bdr w:val="none" w:sz="0" w:space="0" w:color="auto" w:frame="1"/>
        </w:rPr>
        <w:t>Понедельник</w:t>
      </w:r>
      <w:proofErr w:type="gramEnd"/>
      <w:r w:rsidRPr="009E7935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– четверг – с 9.00 до 13.00 и с 14.00 до 18.00,</w:t>
      </w:r>
      <w:r w:rsidRPr="009E7935">
        <w:rPr>
          <w:color w:val="000000"/>
          <w:sz w:val="28"/>
          <w:szCs w:val="28"/>
        </w:rPr>
        <w:br/>
      </w:r>
      <w:r w:rsidRPr="009E7935">
        <w:rPr>
          <w:rStyle w:val="a5"/>
          <w:color w:val="000000"/>
          <w:sz w:val="28"/>
          <w:szCs w:val="28"/>
          <w:bdr w:val="none" w:sz="0" w:space="0" w:color="auto" w:frame="1"/>
        </w:rPr>
        <w:t>Пятница – с 9.00 до 13.00 и с 14.00 до 17.00</w:t>
      </w:r>
    </w:p>
    <w:p w:rsidR="00C015D3" w:rsidRPr="009E7935" w:rsidRDefault="00C015D3" w:rsidP="00C015D3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E7935" w:rsidRDefault="009E7935" w:rsidP="00C015D3">
      <w:pPr>
        <w:pStyle w:val="a4"/>
        <w:spacing w:before="0" w:beforeAutospacing="0" w:after="0" w:afterAutospacing="0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9E7935">
        <w:rPr>
          <w:rStyle w:val="a5"/>
          <w:color w:val="000000"/>
          <w:sz w:val="28"/>
          <w:szCs w:val="28"/>
          <w:bdr w:val="none" w:sz="0" w:space="0" w:color="auto" w:frame="1"/>
        </w:rPr>
        <w:lastRenderedPageBreak/>
        <w:t>График приема специалиста Комитета по образованию, ведущего прием в КМУ «Центр муниципальных услуг Всеволожского района» (по адресу г. Всеволожск, Всеволожский пр., д. 14А</w:t>
      </w:r>
      <w:proofErr w:type="gramStart"/>
      <w:r w:rsidRPr="009E7935">
        <w:rPr>
          <w:rStyle w:val="a5"/>
          <w:color w:val="000000"/>
          <w:sz w:val="28"/>
          <w:szCs w:val="28"/>
          <w:bdr w:val="none" w:sz="0" w:space="0" w:color="auto" w:frame="1"/>
        </w:rPr>
        <w:t>):</w:t>
      </w:r>
      <w:r w:rsidRPr="009E7935">
        <w:rPr>
          <w:color w:val="000000"/>
          <w:sz w:val="28"/>
          <w:szCs w:val="28"/>
        </w:rPr>
        <w:br/>
      </w:r>
      <w:r w:rsidRPr="009E7935">
        <w:rPr>
          <w:rStyle w:val="a5"/>
          <w:color w:val="000000"/>
          <w:sz w:val="28"/>
          <w:szCs w:val="28"/>
          <w:bdr w:val="none" w:sz="0" w:space="0" w:color="auto" w:frame="1"/>
        </w:rPr>
        <w:t>Понедельник</w:t>
      </w:r>
      <w:proofErr w:type="gramEnd"/>
      <w:r w:rsidRPr="009E7935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с 09.30 до 17.30, обед с 13.00 до 14.00,</w:t>
      </w:r>
      <w:r w:rsidRPr="009E7935">
        <w:rPr>
          <w:color w:val="000000"/>
          <w:sz w:val="28"/>
          <w:szCs w:val="28"/>
        </w:rPr>
        <w:br/>
      </w:r>
      <w:r w:rsidRPr="009E7935">
        <w:rPr>
          <w:rStyle w:val="a5"/>
          <w:color w:val="000000"/>
          <w:sz w:val="28"/>
          <w:szCs w:val="28"/>
          <w:bdr w:val="none" w:sz="0" w:space="0" w:color="auto" w:frame="1"/>
        </w:rPr>
        <w:t>Вторник с 09.00 до 13.00.</w:t>
      </w:r>
    </w:p>
    <w:p w:rsidR="00C015D3" w:rsidRPr="009E7935" w:rsidRDefault="00C015D3" w:rsidP="00C015D3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E7935" w:rsidRPr="009E7935" w:rsidRDefault="009E7935" w:rsidP="00C015D3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7935">
        <w:rPr>
          <w:rStyle w:val="a5"/>
          <w:color w:val="000000"/>
          <w:sz w:val="28"/>
          <w:szCs w:val="28"/>
          <w:bdr w:val="none" w:sz="0" w:space="0" w:color="auto" w:frame="1"/>
        </w:rPr>
        <w:t>График приема специалистов Комитета по образованию (по адресу г. Всеволожск, пер. Вахрушева, д. 3</w:t>
      </w:r>
      <w:proofErr w:type="gramStart"/>
      <w:r w:rsidRPr="009E7935">
        <w:rPr>
          <w:rStyle w:val="a5"/>
          <w:color w:val="000000"/>
          <w:sz w:val="28"/>
          <w:szCs w:val="28"/>
          <w:bdr w:val="none" w:sz="0" w:space="0" w:color="auto" w:frame="1"/>
        </w:rPr>
        <w:t>):</w:t>
      </w:r>
      <w:r w:rsidRPr="009E7935">
        <w:rPr>
          <w:color w:val="000000"/>
          <w:sz w:val="28"/>
          <w:szCs w:val="28"/>
        </w:rPr>
        <w:br/>
      </w:r>
      <w:r w:rsidRPr="009E7935">
        <w:rPr>
          <w:rStyle w:val="a5"/>
          <w:color w:val="000000"/>
          <w:sz w:val="28"/>
          <w:szCs w:val="28"/>
          <w:bdr w:val="none" w:sz="0" w:space="0" w:color="auto" w:frame="1"/>
        </w:rPr>
        <w:t>Понедельник</w:t>
      </w:r>
      <w:proofErr w:type="gramEnd"/>
      <w:r w:rsidRPr="009E7935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 – с 15.00 до 18.00,</w:t>
      </w:r>
      <w:r w:rsidRPr="009E7935">
        <w:rPr>
          <w:color w:val="000000"/>
          <w:sz w:val="28"/>
          <w:szCs w:val="28"/>
        </w:rPr>
        <w:br/>
      </w:r>
      <w:r w:rsidRPr="009E7935">
        <w:rPr>
          <w:rStyle w:val="a5"/>
          <w:color w:val="000000"/>
          <w:sz w:val="28"/>
          <w:szCs w:val="28"/>
          <w:bdr w:val="none" w:sz="0" w:space="0" w:color="auto" w:frame="1"/>
        </w:rPr>
        <w:t>Пятница – с 9.00 до 13.00 и с 14.00 до 16.00</w:t>
      </w:r>
    </w:p>
    <w:p w:rsidR="00A97459" w:rsidRDefault="00A97459"/>
    <w:sectPr w:rsidR="00A9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59"/>
    <w:rsid w:val="00104495"/>
    <w:rsid w:val="009E7935"/>
    <w:rsid w:val="00A97459"/>
    <w:rsid w:val="00C015D3"/>
    <w:rsid w:val="00DB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AD763-0F28-4585-99D6-BA0C96D2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79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45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E79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E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7935"/>
    <w:rPr>
      <w:b/>
      <w:bCs/>
    </w:rPr>
  </w:style>
  <w:style w:type="character" w:styleId="a6">
    <w:name w:val="Emphasis"/>
    <w:basedOn w:val="a0"/>
    <w:uiPriority w:val="20"/>
    <w:qFormat/>
    <w:rsid w:val="009E7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8022@vsevcom.ru" TargetMode="External"/><Relationship Id="rId5" Type="http://schemas.openxmlformats.org/officeDocument/2006/relationships/hyperlink" Target="mailto:doy@vsevcom.ru" TargetMode="External"/><Relationship Id="rId4" Type="http://schemas.openxmlformats.org/officeDocument/2006/relationships/hyperlink" Target="mailto:doy-mf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Sad10_1</cp:lastModifiedBy>
  <cp:revision>2</cp:revision>
  <dcterms:created xsi:type="dcterms:W3CDTF">2025-03-20T10:04:00Z</dcterms:created>
  <dcterms:modified xsi:type="dcterms:W3CDTF">2025-03-20T10:04:00Z</dcterms:modified>
</cp:coreProperties>
</file>