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94" w:rsidRPr="001E012A" w:rsidRDefault="001E012A" w:rsidP="001E012A">
      <w:pPr>
        <w:spacing w:after="480" w:line="85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</w:t>
      </w:r>
      <w:r w:rsidR="00140694" w:rsidRPr="001E012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ензитивные периоды развития ребёнка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Зная про сензитивные периоды, любой родитель сумеет создать благоприятные условия для развития своего малыша. Это значит, что он получит максимум возможностей для реализации потенциала в первые годы жизни. Будет с интересом и удовольствием осваивать новые навыки, а взрослые перестанут переживать, что упускают что-то важное.</w:t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сензитивные периоды развития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Сензитивные периоды развития — это временные отрезки особой чувствительности ребёнка к формированию определённых навыков.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Сензитивные периоды — движущие силы в развитии ребёнка в первые шесть лет жизни. Родитель не может насильственно ускорить это развитие, но может создать среду, которая поддержит его. Плохие материальные и психологические условия препятствуют качеству развития — при ограничениях навыки формируются с искажениями или они не формируются вовсе.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лучшее время для освоения речи и движений — до 3 лет. Если лишить ребёнка этого возраста возможности слышать человеческую речь, то позже он освоит её с очень большими искажениями. Или не освоит вовсе. Наиболее яркими примерами игнорирования сензитивных периодов могут служить дети-маугли, которые воспитывались среди животных. Они не использовали человеческую речь до шести лет, поэтому и в дальнейшем не могли научиться говорить. А их движения были больше на движения животных, нежели человеческие.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Рассмотрим на примере, как можно поддержать или ограничить развитие навыка.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Малыш в 3 года снова и снова пытается забраться на лестницу. Он ставит для себя задачу и готов подниматься и спускаться часами напролёт. Это стремление не случайно, ведь в возрасте до 4,5 лет (в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развития движений) активно формируется ходьба, и ребёнок учится достаточно высоко поднимать ноги. Благодаря этому он начинает ходить уверенней, не раскачивается и не шаркает ногами.</w:t>
      </w:r>
    </w:p>
    <w:p w:rsidR="00140694" w:rsidRPr="001E012A" w:rsidRDefault="00140694" w:rsidP="001E012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FEEAFF" wp14:editId="238A0FEE">
            <wp:extent cx="1962150" cy="1471613"/>
            <wp:effectExtent l="0" t="0" r="0" b="0"/>
            <wp:docPr id="1" name="Рисунок 1" descr="Сензитивный период развития движений: дети взбираются по лест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зитивный период развития движений: дети взбираются по лестниц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82" cy="14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помочь ребёнку научиться подниматься и спускаться по ступенькам, взрослый может водить его на площадки с лестницами или установить дома спортивный уголок с лесенкой. Но одновременно взрослый может и помешать: например, постоянно держать малыша на руках или в коляске, снимать с лестницы и уводить с площадки. Это, вероятнее всего, будет злить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провоцировать капризы.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движет внутренняя сила, которая заставляет снова и снова совершать необходимые для развития действия. Именно поэтому малыш будет стремиться на лестницу. Если мы ограничим перемещение по лестнице, то долгое время его походка будет неуверенной, шаркающей и раскачивающейся. А при благоприятных условиях он быстро освоит нужный навык.</w:t>
      </w:r>
    </w:p>
    <w:p w:rsidR="00140694" w:rsidRPr="001E012A" w:rsidRDefault="00140694" w:rsidP="001E01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 ребёнка подобен прожектору, который выхватывает из окружающей среды то, что ему необходимо для эффективного развития в данный момент.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характерные особенности сензитивных периодов развития:</w:t>
      </w:r>
    </w:p>
    <w:p w:rsidR="00140694" w:rsidRPr="001E012A" w:rsidRDefault="00140694" w:rsidP="001E012A">
      <w:pPr>
        <w:numPr>
          <w:ilvl w:val="0"/>
          <w:numId w:val="1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</w:t>
      </w: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Проявляются у всех детей, независимо от культуры, эпохи и семьи, в которой воспитывается ребёнок. Дети примерно в одно и то же время начинают разговаривать и ползать, возмущаться нарушению привычного уклада жизни и собирать соринки с пола. Но точное время начала, пиков и окончания индивидуально. В одном и том же возрасте некоторые дети нацелены больше на общение, другие — на движение.</w:t>
      </w:r>
    </w:p>
    <w:p w:rsidR="00140694" w:rsidRPr="001E012A" w:rsidRDefault="00140694" w:rsidP="001E012A">
      <w:pPr>
        <w:numPr>
          <w:ilvl w:val="0"/>
          <w:numId w:val="1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Временны</w:t>
      </w: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Сензитивные периоды начинаются и заканчиваются в течение определённого времени, не длятся всю жизнь. Как только окно возможностей закрывается, дети начинают проявлять полное равнодушие к тому, что ещё совсем недавно притягивало и интересовало их. Последующее освоение навыков и умений уже не будет таким эффективным, лёгким и радостным. Часто эти навыки вне чувствительного периода осваиваются с какими-то нарушениями. Например, для изучения нового языка в старшем возрасте приходится прилагать больше усилий, чем в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развития языка.</w:t>
      </w:r>
    </w:p>
    <w:p w:rsidR="00140694" w:rsidRPr="001E012A" w:rsidRDefault="00140694" w:rsidP="001E012A">
      <w:pPr>
        <w:numPr>
          <w:ilvl w:val="0"/>
          <w:numId w:val="1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Бессознательны</w:t>
      </w: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абсолютно не осознают, что с ними происходит. У них внутри как будто некий двигатель, который влечёт к тем или иным предметам или явлениям в окружающей среде. Малыши не могут сказать: «Мама, у меня начался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развития речи, поэтому мне необходимо тесное общение и книги». Так что нам нужно самим наблюдать и определять пики.</w:t>
      </w:r>
    </w:p>
    <w:p w:rsidR="001E012A" w:rsidRDefault="001E012A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012A" w:rsidRDefault="001E012A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Зачем родителям знать о сензитивных периодах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о том, что такое сензитивные периоды, меняют подход к воспитанию и помогают лучше понимать своего малыша. А в идеале — создавать оптимальные условия для его развития.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говорим про разумное развитие — следование за темпами своего ребёнка, за его природными особенностями. Каждому навыку — своё время, а попытки ускорить развитие приводят к фрустрации малыша. Всему своё время, и это время может быть упущено, если мы навязываем несвоевременные занятия. Очень хорошая аналогия последствий таких действий приведена в мультфильме «Гагарин».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знаниям о сензитивных периодах родителю становится понятно, почему ребёнок непрерывно повторяет одну и ту же деятельность. Например, научился открывать и закрывать дверь — и теперь до бесконечности закрывает и открывает. Почему устраивает истерику при смене привычного распорядка дня или когда его отрывают от деятельности. Почему малыш всё тянет в рот и перемещается без остановки. Почему указывает на предметы и по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многу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требует услышать их названия.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потребности человека в сензитивные периоды можно сравнить с желанием утолить голод. Когда мы голодны, нам нужно поесть, а все остальные потребности отходят на второй план.</w:t>
      </w:r>
    </w:p>
    <w:p w:rsidR="00140694" w:rsidRPr="001E012A" w:rsidRDefault="00140694" w:rsidP="001E012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91E865" wp14:editId="328D1062">
            <wp:extent cx="2797050" cy="2038350"/>
            <wp:effectExtent l="0" t="0" r="3810" b="0"/>
            <wp:docPr id="2" name="Рисунок 2" descr="Голодный ребёнок 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одный ребёнок е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Голод можно утолить разными способами:</w:t>
      </w:r>
    </w:p>
    <w:p w:rsidR="00140694" w:rsidRPr="001E012A" w:rsidRDefault="00140694" w:rsidP="001E012A">
      <w:pPr>
        <w:numPr>
          <w:ilvl w:val="0"/>
          <w:numId w:val="2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Съесть полезную еду. Тогда наш организм получит наибольшую пользу — мы восстановим силы и получим энергию для деятельности.</w:t>
      </w:r>
    </w:p>
    <w:p w:rsidR="00140694" w:rsidRPr="001E012A" w:rsidRDefault="00140694" w:rsidP="001E012A">
      <w:pPr>
        <w:numPr>
          <w:ilvl w:val="0"/>
          <w:numId w:val="2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Перекусить в фастфуд-ресторане, чипсами или полуфабрикатами. В этом случае наше тело получит гораздо меньше полезных питательных веществ, мы можем почувствовать тяжесть в желудке и через короткое время снова проголодаемся.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же еды нет вообще, то мы будем сначала испытывать терпимый дискомфорт, а потом и страдания. Эти страдания усугубятся, если перед 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нами будет стоять полный стол еды, но мы не сможем её получить. Протянем к ней руку, а нас ударят по руке: «Отойди, это брать нельзя!» И вместо еды предложат мультфильм или раскраску: «Сиди тихо, не делай это, не трогай то»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Подобная аналогия позволяет нам понять состояние ребёнка, когда у него есть какое-то внутреннее стремление и жажда деятельности. А окружающая среда либо предоставляет ему возможность удовлетворить эту потребность, либо препятствует и направляет его на что-то другое. И он будет испытывать страх, агрессию, печаль или гнев.</w:t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сензитивные периоды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учёных до сих пор нет единого мнения, сколько окон возможнос</w:t>
      </w:r>
      <w:r w:rsid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 открывается перед ребёнком.  В некоторых 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работах </w:t>
      </w:r>
      <w:r w:rsid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исследователей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указаны четыре, пять, шесть и даже двенадцать.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рассмотрим шесть сензитивных периодов: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речи: с 7 месяцев внутриутробного периода до 9 лет, пик 1–2,5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движений: от рождения до 4,5 лет, пик 2–2,5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порядка: от рождения до 4 лет, пик 2–2,5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утончение органов чувств: с рождения до 4 лет, пик 3–3,5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мелких деталей: от 1,5 до 2,5 лет</w:t>
      </w:r>
    </w:p>
    <w:p w:rsidR="00140694" w:rsidRPr="001E012A" w:rsidRDefault="00140694" w:rsidP="001E012A">
      <w:pPr>
        <w:numPr>
          <w:ilvl w:val="0"/>
          <w:numId w:val="3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освоения социальных навыков и норм от 2,5 до 5,5 лет, пик в 4,5</w:t>
      </w:r>
    </w:p>
    <w:p w:rsidR="001E012A" w:rsidRDefault="00140694" w:rsidP="001E012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52BA3E" wp14:editId="10BFB1B8">
            <wp:extent cx="3314700" cy="2718055"/>
            <wp:effectExtent l="0" t="0" r="0" b="6350"/>
            <wp:docPr id="3" name="Рисунок 3" descr="Сензитивные периоды: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нзитивные периоды: 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16" cy="27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666666"/>
          <w:sz w:val="24"/>
          <w:szCs w:val="28"/>
          <w:lang w:eastAsia="ru-RU"/>
        </w:rPr>
        <w:t>Таблица сензитивных периодов. Затемнённые участки показывают примерные пики проявления</w:t>
      </w:r>
    </w:p>
    <w:p w:rsidR="001E012A" w:rsidRDefault="001E012A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Восприятие порядка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Длится от рождения до 4 лет, наивысшая интенсивность приходится на 2–2,5 года.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Беспорядок дезорганизует малышей и приводит к стрессу. Более того, в неупорядоченной среде у них не формируется устойчивого представления о мире как о чём-то базовом и безопасном. Порядок служит опорой, а хаос приводит к повышенной тревожности, неуверенности, капризам и истерикам.</w:t>
      </w:r>
    </w:p>
    <w:p w:rsidR="00140694" w:rsidRPr="001E012A" w:rsidRDefault="00140694" w:rsidP="001E01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— это стабильность и безопасность.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 необходим порядок в трёх сферах:</w:t>
      </w:r>
    </w:p>
    <w:p w:rsidR="00140694" w:rsidRPr="001E012A" w:rsidRDefault="00140694" w:rsidP="001E012A">
      <w:pPr>
        <w:numPr>
          <w:ilvl w:val="0"/>
          <w:numId w:val="4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окружающей среде;</w:t>
      </w:r>
    </w:p>
    <w:p w:rsidR="00140694" w:rsidRPr="001E012A" w:rsidRDefault="00140694" w:rsidP="001E012A">
      <w:pPr>
        <w:numPr>
          <w:ilvl w:val="0"/>
          <w:numId w:val="4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времени;</w:t>
      </w:r>
    </w:p>
    <w:p w:rsidR="00140694" w:rsidRPr="001E012A" w:rsidRDefault="00140694" w:rsidP="001E012A">
      <w:pPr>
        <w:numPr>
          <w:ilvl w:val="0"/>
          <w:numId w:val="4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поведении взрослых по отношению к ребёнку.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в окружающей среде.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Важно, чтобы ребёнок мог найти одну и ту же вещь на одном и том же месте, это помогает ему разобраться в назначении предметов. Он начинает понимать, что посуда используется для еды, а игрушки — для игры. Что после прогулки мы разуваемся в прихожей, а едим — за столом. Должен быть свой уголок для развивающих занятий и место для сна.</w:t>
      </w:r>
    </w:p>
    <w:p w:rsidR="00140694" w:rsidRPr="001E012A" w:rsidRDefault="001E012A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Рассмотрим</w:t>
      </w:r>
      <w:r w:rsidR="00140694"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критический случай, когда к семье с двухлетней девочкой приехал дедушка. Дедушку поселили в комнату внучки, а внучку — к родителям. Внезапно малышка стала проявлять вспышки агрессии — она раскидывала предметы, пыталась укусить других детей в саду, проявляла </w:t>
      </w:r>
      <w:proofErr w:type="spellStart"/>
      <w:r w:rsidR="00140694"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аутоагрессию</w:t>
      </w:r>
      <w:proofErr w:type="spellEnd"/>
      <w:r w:rsidR="00140694"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падала, ударялась об углы мебели.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случай, когда она дома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разбила лоб и пришлось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зашивать. Такое поведение объяснялось тем, что девочка была в сензитивном периоде восприятия порядка. Я посоветовала родителям переселить дедушку в их комнату, а малышку вернуть в свою. После возврата к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привычному укладу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девочки прекратились вспышки агрессии и травматизм. Постепенно она вернулась в привычное состояние.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Ближе к двум годам, в «разгар»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порядка, малыш проявляет особенно сильную настойчивость к соблюдению привычного для него порядка. Он сам пытается вернуть предметы на место и возмущается, если вы при чтении решили сократить знакомую историю: «Нет! Сначала мальчик позвал кота!»</w:t>
      </w:r>
    </w:p>
    <w:p w:rsidR="00140694" w:rsidRPr="00140694" w:rsidRDefault="00140694" w:rsidP="001E012A">
      <w:pPr>
        <w:spacing w:before="300" w:after="30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4069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5C9814E" wp14:editId="6E723BF0">
            <wp:extent cx="3905250" cy="2606754"/>
            <wp:effectExtent l="0" t="0" r="0" b="3175"/>
            <wp:docPr id="4" name="Рисунок 4" descr="Открытая полка для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крытая полка для игруше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52" cy="26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во времени.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малыша очень важна последовательность в событиях — чтобы всё происходило одинаково изо дня в день. Например, чтобы он ложился спать в одно и то же время, после одних и тех же ритуалов. Поэтому взрослым необходимо контролировать режим дня ребёнка.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чувства безопасности, порядок во времени поможет малышу осознать свой ритм дня — запустит ход внутренних биологических часов, на которые проще всего опираться в раннем детстве.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в поведении взрослых по отношению к ребёнку.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значит, что все члены семьи одинаково реагируют на одни и те же поступки детей. Если мама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перед телевизором, то этой стратегии придерживаются и папа, и дедушка с бабушкой.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взрослые требуют разное, то малышу очень сложно приспособиться. С возрастом он начнёт этим пользоваться, лавируя между родителями, но это не сформирует у него чувство безопасности и защищённости. Скорее, это научит его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лгать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будет очень легко манипулировать мамой или папой.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наиболее интересных проявлений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порядка выступает то, что дети всё время проверяют границы. Они часто нарушают какое-либо правило и смотрят, как на это реагируют члены семьи. Родители могут истолковать это как проявление вредности или плохого характера. На самом деле это не так. Он делает это не из вредности, а чтобы убедиться, что правило осталось неизменным. Он как бы подтверждает для себя, что да, правило существует, оно постоянно, среда безопасна.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родитель начинает менять правила и идти на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попятную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вызывает ещё больше беспокойства малыша. Он начинает проверять границы всё дальше и дальше, нарушая одно правило за другим. И в итоге его поведение становится неуправляемым.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Рассмотрим пример, когда малыш всегда мыл руки перед едой, а в один прекрасный день отказался это делать. Маме следует в этой ситуации спокойно напомнить о правиле и настоять на своём. Важный ключ — тон должен быть спокойным. Но малыш лишается возможности сесть за стол с грязными руками. Он может устроить истерику, пытаться взять еду грязными руками, но родителям важно спокойно повторить правило и успокоить малыша.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не должно измениться из-за истерики. Если сиюминутное желание удовлетворено из-за истерики, значит, истерика — это способ получить, что захотелось. Способ, который выматывает не только вас, но и малыша. Хотя он вроде бы добивается цели, спокойствия он не чувствует, так как непостоянство правил его нервирует. В этом случае истерики только усилятся. А если проявить твёрдость в соблюдении правила, то уже на следующий день малыш пойдёт и спокойно вымоет руки перед едой — он понял, что это правило нерушимо и порядок в его жизни восстановлен. Такое поведение мамы покажет, что потребности учитываются.</w:t>
      </w:r>
    </w:p>
    <w:p w:rsidR="00140694" w:rsidRPr="001E012A" w:rsidRDefault="00140694" w:rsidP="001E012A">
      <w:pPr>
        <w:tabs>
          <w:tab w:val="left" w:pos="8085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движений</w:t>
      </w:r>
      <w:r w:rsidR="001E012A"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развития ребёнка длится от рождения до 4,5 лет, пик приходится на 2–2,5 года.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проходит колоссальный путь в развитии движений: в первый месяц жизни он с трудом приподнимает головку, а уже через год пытается сделать первый шаг и закинуть мячик в корзину.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движений и действий проходит по заданной биологической программе.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Освоение движений идёт сверху вниз: сначала начинает активно действовать голова, потом плечи, туловище и последними подключаются ноги. То есть дети сначала учатся держать голову, затем переворачиваются с бока на бок, затем садятся и т. д.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не можем насильно ускорить двигательное развитие малыша, ведь для любого нового действия должна созреть соответствующая биологическая база. Поэтому ничего нельзя делать за него. То есть мы не вкладываем малышу в руку игрушку, не переворачиваем насильно, не помогаем ползать или ходить — мы ждём, когда созреют биологические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механизмы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будет готов сам совершить движение.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движения ребёнок должен делать сам: сам начинать ходить, сам садиться и пользоваться ложкой. Тогда он учится тому, к чему готов. Если взрослый начинает совершать за него какие-то движения или помогает ему, малыш оказывается в зависимом положении и получает искажённый посыл. Когда мама водит за руки, то даёт информацию, что тот может ходить сам, но это не так. Плюс малыш в это время должен ползать, а его водят за руку.</w:t>
      </w:r>
    </w:p>
    <w:p w:rsidR="00140694" w:rsidRPr="001E012A" w:rsidRDefault="00140694" w:rsidP="001E01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перенаправлять интерес на другую деятельность, то можно вызвать нарушения или отставание в развитии.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дети, которые не ползают. Это часто связано с ограничением пространства — когда ребёнка помещают в манеж или ходунки или постоянно носят на руках. И тем самым забирают возможности для развития естественного движения в соответствующий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период. Из-за этого нарушается формирование межполушарных связей и задерживается процесс ходьбы. А позднее могут возникать трудности с координацией сложных движений, требующих согласованности от обеих рук.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развитие происходит несвоевременно, могут быть сложности и с мелкой моторикой. Как в случаях, когда школьник не может налить чай в чашку, постоянно его разливает. Или испытывает сложности с тем, чтобы научиться держать ручку. Ограничение моторной активности в нужное время приводит к серьёзным последствиям в развитии не только моторики, но и интеллекта.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можем создать условия для лучшего освоения навыков.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мы знаем о сензитивных периодах, следуем за естественным темпом своего ребёнка, убираем препятствия и предлагаем возможности — тогда он получает лучшие условия для развития.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малыш начинает карабкаться по наклонным поверхностям, поднимается и спускается много раз. Мы можем ограничить его движение и перенаправить на другое занятие, тем самым создав препятствие для освоения навыка. А можем дать возможности — поставить в комнату треугольник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Пиклер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накидать подушек, чтобы он мог освоить новый навык и усовершенствовать его.</w:t>
      </w:r>
    </w:p>
    <w:p w:rsidR="00140694" w:rsidRPr="001E012A" w:rsidRDefault="00140694" w:rsidP="001E012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A2FCEA" wp14:editId="74CD6F5A">
            <wp:extent cx="4027073" cy="2562225"/>
            <wp:effectExtent l="0" t="0" r="0" b="0"/>
            <wp:docPr id="5" name="Рисунок 5" descr="Сензитивный период движения: дети карабкаются по г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нзитивный период движения: дети карабкаются по гор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73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охватывает период с 7 месяцев внутриутробного развития до 9 лет, пик приходится на 1–2,5.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Включает в себя несколько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подпериодов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40694" w:rsidRPr="001E012A" w:rsidRDefault="00140694" w:rsidP="001E012A">
      <w:pPr>
        <w:numPr>
          <w:ilvl w:val="0"/>
          <w:numId w:val="5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устной речи;</w:t>
      </w:r>
    </w:p>
    <w:p w:rsidR="00140694" w:rsidRPr="001E012A" w:rsidRDefault="00140694" w:rsidP="001E012A">
      <w:pPr>
        <w:numPr>
          <w:ilvl w:val="0"/>
          <w:numId w:val="5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письмо;</w:t>
      </w:r>
    </w:p>
    <w:p w:rsidR="00140694" w:rsidRPr="001E012A" w:rsidRDefault="00140694" w:rsidP="001E012A">
      <w:pPr>
        <w:numPr>
          <w:ilvl w:val="0"/>
          <w:numId w:val="5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 до года.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младенчестве закладываются основные предпосылки для формирования речи на более поздних этапах. Ребёнок знакомится со словесными формами, начинает понимать речь и повторять звуки, накапливает содержательную часть речи и связи с теми, кто заботится о нём.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Ребёнку очень важно установить глубокие эмоциональные связи с близкими людьми. Сам контакт служит важным условием для развития речи — именно значимый взрослый вводит детей в мир языка. Речь развивается только через коммуникации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и для коммуникации с ним. Если в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развития речи малыш лишён общения или оно каким-то образом затруднено, речь развиваться не будет.</w:t>
      </w:r>
    </w:p>
    <w:p w:rsidR="00140694" w:rsidRPr="001E012A" w:rsidRDefault="00140694" w:rsidP="001E01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речи без нарушений нужны принимающий и слушающий человек, его грамотная речь и уважительное отношение к детской речи.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 с родителем создаёт состояние свободы, раскованности, комфорта, в результате чего у малыша возникает непроизвольная вокализация. Непосредственное общение и внимательное взаимодействие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также помогает развитию артикуляции и стимулирует к дальнейшей самостоятельной речи. Аудио- и видеозаписи лишены эмоциональной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вовлечённости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взаимодействие, поэтому не работают.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 заинтересованность мамы или папы в общении с ребёнком. Когда взрослый внимательно слушает, у малыша формируется слуховое сосредоточение, и он тоже учится слушать окружающих людей. Специалисты уверены, что только такое поведение ведёт к реализации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развития речи.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35C171" wp14:editId="114AB557">
            <wp:extent cx="3467100" cy="2318623"/>
            <wp:effectExtent l="0" t="0" r="0" b="5715"/>
            <wp:docPr id="15" name="Рисунок 15" descr="Сензитивный период развития речи: как научить ребёнка гово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нзитивный период развития речи: как научить ребёнка говори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концу года малыш понимает названия большинства своих игрушек, знает названия предметов, с которыми взаимодействует, понимает глаголы простых действий — пить, ходить, лежать, спать. Внешне он совершенно точно воспроизводит речевое общение, хотя никакого содержания в его лепете нет. Но взрослый без труда понимает, что хочет сказать его малыш.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появляются отдельные слова: например, «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няй-няй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(дай), «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аф-аф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(собака), «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ам-ам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(кушать). В активном словаре может быть от 4 до 15 слов, а пассивный словарь примерно в три раза больше.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 до 3 лет происходит много важных изменений: 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прямохождение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речь становятся основными стимулами для дальнейшего развития. Ребёнок скачкообразно переходит на совершенно новый этап. С этого возраста деятельность малыша усложняется, возникает стремление к содержательному общению по поводу различных предметов.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отражает опыт взаимодействия ребёнка с окружающим миром. То есть он называет те предметы, тех людей и те действия, с которыми сталкивался. В этом возрасте формируется активное слушание литературных произведений, рассказов других людей. Благодаря этому малыш расширяет свой словарный запас.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периода очень важно слышать грамотную речь и полные слова. Не стоит использовать уменьшительно-ласкательные формы, сюсюкать и говорить словоформами ребёнка. Важна грамотная речь и правильное согласование слов в предложении.</w:t>
      </w:r>
    </w:p>
    <w:p w:rsidR="00140694" w:rsidRPr="001E012A" w:rsidRDefault="00140694" w:rsidP="001E01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речь услышит ребёнок, настолько грамотно будет говорить.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возрасте дети способны овладеть двумя, тремя и даже более языками. Но они должны общаться с носителями этих языков. Если изучение второго языка предлагается в виде механических занятий, не связанных с его реальной жизнью, то этот язык не будет освоен. Более того, такая практика может привести к путанице при освоении родной речи.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 от 3 до 6 лет.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3 годам ребёнок уже понимает все основные вопросы, которые к нему обращены: «кто», «где», «как»; чуть позже — «зачем» и «почему».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начинает выполнять функцию планирования деятельности. Если трёхлетка сначала построил башню и констатирует факт: «Я построил башню», то вскоре он скажет: «А сейчас я буду строить башню», — и начинает строить башню.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от 3,5 до 4 лет с помощью речи ребёнок уже решает свои задачи — он может попросить другого ребёнка дать ему карандаш или закрыть дверь, чтобы не идти самому. Также у него возникает интерес к звукам и буквам. И если этот интерес поддержать, то к 5 годам человек начинает спонтанно 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писать отдельные слова и без принуждения учиться читать. А потом так же непринуждённо осваивает грамматические нормы языка. Именно к этому ведёт вся логика речевого развития.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1B814D" wp14:editId="0C3C57BE">
            <wp:extent cx="4067175" cy="1896320"/>
            <wp:effectExtent l="0" t="0" r="0" b="8890"/>
            <wp:docPr id="16" name="Рисунок 16" descr="Сензитивный период развития речи: ребёнок рисует, пишет и чи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нзитивный период развития речи: ребёнок рисует, пишет и чита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Восприятие мелких деталей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самый короткий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период, он длится с 1,5 до 2,5 лет.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стороны может показаться, что это незначительный и даже опасный период — малыш постоянно выискивает мелкие предметы: пуговицы, травинки, хлебные крошки. Он буквально заворожён ими. Ребёнок даже может бросить на пол стакан и с удовольствием наблюдать, как тот разлетается на мелкие кусочки. Он долгое время сосредоточенно собирает с пола или земли почти невидимые соринки или букашек и с гордостью показывает взрослым.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FED5BD" wp14:editId="285A729A">
            <wp:extent cx="4126886" cy="2667000"/>
            <wp:effectExtent l="0" t="0" r="6985" b="0"/>
            <wp:docPr id="17" name="Рисунок 17" descr="сензитивный период интереса к мелким деталям: ребёнок нашёл божью кор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нзитивный период интереса к мелким деталям: ребёнок нашёл божью коров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интерес к маленьким предметам связан с развитием способности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детали в целостной картине восприятия. Он приведёт к освоению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пинцентного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захвата, который поможет при шитье, застёгивании пуговиц, письме и в других тонких движениях.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предоставить ребёнку как можно больше возможностей для реализации интереса (но обязательно под присмотром).</w:t>
      </w:r>
    </w:p>
    <w:p w:rsidR="00140694" w:rsidRPr="001E012A" w:rsidRDefault="00140694" w:rsidP="001E012A">
      <w:pPr>
        <w:numPr>
          <w:ilvl w:val="0"/>
          <w:numId w:val="6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Занятия творчеством. Когда малыш прилепляет скатанные пластилиновые шарики на картинку с божьей коровкой или вдавливает бусинки в пластилиновую лепёшку, наклеивает на бумагу небольшие элементы аппликации.</w:t>
      </w:r>
    </w:p>
    <w:p w:rsidR="00140694" w:rsidRPr="001E012A" w:rsidRDefault="00140694" w:rsidP="001E012A">
      <w:pPr>
        <w:numPr>
          <w:ilvl w:val="0"/>
          <w:numId w:val="6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Игрушки. Калейдоскоп, мозаику, конструктор, нанизывание бусин, сортировку мелких предметов или их поиск в кинетическом песке.</w:t>
      </w:r>
    </w:p>
    <w:p w:rsidR="00140694" w:rsidRPr="001E012A" w:rsidRDefault="00140694" w:rsidP="001E012A">
      <w:pPr>
        <w:numPr>
          <w:ilvl w:val="0"/>
          <w:numId w:val="6"/>
        </w:numPr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готовке. Раскладывать кусочки продуктов на пиццу или печенье, нарезать овощи и фрукты, отделять от веточек ягоды красной смородины или виноградинки.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восприятия мелких предметов ребёнок подмечает мельчайшие детали на картинах. И здесь на помощь родителям приходят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виммельбухи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книги-гляделки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множеством мелких изображений.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EB479A" wp14:editId="4D26BEA1">
            <wp:extent cx="3267075" cy="2450306"/>
            <wp:effectExtent l="0" t="0" r="0" b="7620"/>
            <wp:docPr id="18" name="Рисунок 18" descr="Восприятие мелких деталей: ребёнок разглядывает виммельб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сприятие мелких деталей: ребёнок разглядывает виммельбу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44" cy="24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и утончение чувств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охватывает возраст от рождения до 4 лет, пик проявляется в 3–3,5.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— это посредники, с помощью которых ребёнок вступает в контакт с окружающей средой. Они вызывают образование нейронных связей, ответственных за сенсорное восприятие. Малыш начинает правильно интерпретировать и классифицировать сенсорные сигналы: перец горький, а мёд сладкий; пуфик мягкий, а стол жёсткий.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чувствам мы относим зрение, слух, обоняние, вкус, осязание и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проприоцепцию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Мария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выделяла ещё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стереогностическое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чувство: оно складывается из ощущений пальцев — когда мы закрываем глаза, ощупываем предмет и узнаём его.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обладает почти всеми чувствами уже в момент рождения, но в первые годы жизни он постоянно развивает и утончает восприятие. На пике 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периода он внезапно начинает активно прислушиваться и принюхиваться, пытается извлекать звуки из всех предметов, норовит понюхать каждый цветочек.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6BFE9A" wp14:editId="64134B29">
            <wp:extent cx="2790825" cy="2762250"/>
            <wp:effectExtent l="0" t="0" r="9525" b="0"/>
            <wp:docPr id="19" name="Рисунок 19" descr="Сензитивный период утончения чувств: ребёнок нюхает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ензитивный период утончения чувств: ребёнок нюхает цвет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03" cy="27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делать, чтобы не упустить этот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период? Постарайтесь обогатить пространство чувственными стимулами — предметами разных материалов, форм, запахов, вкусов, свойств, узоров и естественных цветов. Слушайте разные мелодии и звуки природы, ходите на концерты классической музыки, организуйте уголок с музыкальными инструментами. Предлагайте ребёнку пробовать разные вкусы и запахи, узнавать их с закрытыми глазами.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разнообразие поможет ему получить много сенсорных впечатлений и лучше разобраться в устройстве окружающего мира.</w:t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Освоение социальных навыков и норм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в 2,5 года, пик приходится на 4,5, заканчивается к 5,5.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с рождения впитывает культурные нормы. Но во время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он особенно легко осваивает правила общения с окружающими: учится здороваться, прощаться, высказывать просьбу, знакомиться, вести себя за столом и в общественных местах, дарить и принимать подарки, поздравлять с праздниками, не бить других детей и не кусаться.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усваивают, подражая родителям. Видят, как мама здоровается с продавцами и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соседями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тоже начинают здороваться. Мама вежливо общается с папой, и они учатся вежливости: «Мама, подай, пожалуйста, хлеб».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прививаем намеренно при возникновении неприемлемой ситуации: «Говори тише. Соседи снизу уже спят, ты можешь их разбудить. Давай почитаем книжку?»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Пример урока вежливости:</w:t>
      </w:r>
    </w:p>
    <w:p w:rsidR="00140694" w:rsidRPr="001E012A" w:rsidRDefault="00140694" w:rsidP="001E012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подходящий момент, когда ребёнок спокоен и расположен к общению: «Сегодня я расскажу тебе, как можно попросить кого-то передать предмет».</w:t>
      </w:r>
    </w:p>
    <w:p w:rsidR="00140694" w:rsidRPr="001E012A" w:rsidRDefault="00140694" w:rsidP="001E012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Проговорите ситуацию, которую вы будете разбирать: «Иногда ты хочешь взять книгу с полки, но не можешь до неё дотянуться».</w:t>
      </w:r>
    </w:p>
    <w:p w:rsidR="00140694" w:rsidRPr="001E012A" w:rsidRDefault="00140694" w:rsidP="001E012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и покажите, что нужно сделать: «Ты можешь сказать: „Мама, достань,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пожалуйста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эту книгу“ или „Мама, не могла бы ты передать мне эту книгу“. А в конце скажи „спасибо“. Попробуем?»</w:t>
      </w:r>
    </w:p>
    <w:p w:rsidR="00140694" w:rsidRPr="001E012A" w:rsidRDefault="00140694" w:rsidP="001E012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повторить и сделайте вывод: «Теперь ты знаешь, как попросить помощь и поблагодарить».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ребёнок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забыл о правиле — вы можете вернуться к уроку. Постарайтесь обойтись без комментариев, а просто напомните: «Я уверена, ты знаешь, как надо делать, но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сейчас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забыл. Такое случается,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постарайся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запомнить».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2,5 лет малыш хоть и выражает радость при виде других детей, но всё же предпочитает играть самостоятельно. Дошкольный интерес к другим детям усиливается — трёхлетка уже хочет общаться с ними, дружить, делать что-то вместе. Поэтому в это время важно дать как можно больше возможностей общения с другими детьми: в саду или на площадке у дома. Так он сможет усвоить нормы общения не только с отдельными детьми, но и в группе, научится договариваться и решать конфликты.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374F57" wp14:editId="0BEBA895">
            <wp:extent cx="3795889" cy="2562225"/>
            <wp:effectExtent l="0" t="0" r="0" b="0"/>
            <wp:docPr id="20" name="Рисунок 20" descr="дети договарив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ти договариваютс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8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84" w:rsidRDefault="004F518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5184" w:rsidRDefault="004F518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5184" w:rsidRDefault="004F518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5184" w:rsidRDefault="004F518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5184" w:rsidRDefault="004F518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Как определить сензитивные периоды у своего ребёнка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Сензитивные периоды протекают плавно, они незаметно начинаются и так же незаметно заканчиваются, поэтому определить длительность, точное начало и конец практически невозможно. Но вот на пике их проявления очень яркие: ребёнок необычайно настойчив в выборе деятельности и активно ищет нужные предметы для её организации.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основные признаки наступления пика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ребёнка возникает непреодолимая тяга к какой-то деятельности или предметам. 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когда он везде ищет буквы: обращает внимание на вывески в магазинах, находит заглавные буквы в книгах, задаёт вопросы типа «А это какая буква?», просит назвать каждую букву. Такое внимание показывает нам, что он в сензитивном периоде развития языка (а именно — чтения).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 повторяет одну и ту же деятельность много раз, с огромным энтузиазмом, энергией, усердием. 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учится вставать, то держится за какой-то предмет в комнате, подтягивается, встаёт, снова падает, может удариться и заплакать. Но потом какая-то неведомая сила заставляет его снова и снова вставать. Таким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учится стоять, а затем и ходить. Такое активное движение говорит нам, что начался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перемещения — уверенного самостоятельного стояния в пространстве и ходьбы в последующем.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очень насыщенная и продолжительная, но она не приводит ребёнка к усталости и апатии.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Наоборот, его активность возрастает, он становится всё более и более настойчивым, может заниматься каким-то делом часами. Дошкольники много рисуют, некоторые создают в год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тысячи рисунков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Причём рисуют они каждый день и подолгу. Таким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неосознанно готовит руку к письму.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AF05C9" wp14:editId="577DEFEC">
            <wp:extent cx="2724150" cy="3132773"/>
            <wp:effectExtent l="0" t="0" r="0" b="0"/>
            <wp:docPr id="21" name="Рисунок 21" descr="Сензитивный период развития письма: ребёнок рис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нзитивный период развития письма: ребёнок рису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87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Взрослые могут быть недовольны, что ребёнок столько времени проводит за рисованием. Кажется, что лучше бы он занялся чем-то более полезным: учил буквы, считал, писал и т. д. Его могут отвести на занятия по подготовке к школе, где предложат прописывать буквы. Но в результате такой подход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демотивирует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письму.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 момент деятельности ребёнка прерывают или мешают его деятельности, он проявляет крайнее недовольство.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стресс, когда малыш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увлечён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кто-то его позвал или прервал. Он не почувствует удовлетворения от результата своих усилий, поэтому в процессе прерывания может вести себя совершенно неадекватно.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родители неуважительно относятся к детской деятельности, считая, что она не так важна, как их дела. Неосведомлённый взрослый может полагать, что ребёнок занимается какими-то незначительными вещами и его можно остановить в любой момент.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так происходит, когда съезжает с горки один раз, другой, третий и родители считают, что они лучше знают, сколько раз достаточно для него: «Хватит уже кататься, иди в песочнице поиграй». Другое дело, когда действительно пора уходить — тогда можно заранее предупредить: «Скатись с горки три раза, и мы пойдём домой».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6A0CE6" wp14:editId="207D9711">
            <wp:extent cx="3756121" cy="2324100"/>
            <wp:effectExtent l="0" t="0" r="0" b="0"/>
            <wp:docPr id="22" name="Рисунок 22" descr="Сензитивный период движения: дети катаются с г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ензитивный период движения: дети катаются с гор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2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Удовольствие и радость, которые появляются у ребёнка после выполнения деятельности.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Несмотря на длительность занятия, на которое он может потратить несколько часов, в конце ребёнок абсолютно не испытывает усталости, а сияет от радости. Часто он может принести вам результат своей деятельности — показать рисунок или аппликацию.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 в сензитивном периоде легко учится, получает знания и навыки.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 в какой другой отрезок времени это так быстро и просто не происходит.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ребёнок учится ходить в </w:t>
      </w:r>
      <w:proofErr w:type="spell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период, то он осваивает этот навык очень быстро, за пару месяцев. Сначала он ползает, а затем встаёт, делает шаги с опорой и начинает ходить самостоятельно. Но если ребёнка 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носили долго на руках или помещали в ходунки, то его мышцы не окрепнут для ходьбы, и это может существенно отодвинуть первые шаги.</w:t>
      </w:r>
    </w:p>
    <w:p w:rsidR="00140694" w:rsidRPr="001E012A" w:rsidRDefault="00140694" w:rsidP="004F518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1933E8" wp14:editId="1AE8FEC2">
            <wp:extent cx="1581150" cy="1824252"/>
            <wp:effectExtent l="0" t="0" r="0" b="5080"/>
            <wp:docPr id="23" name="Рисунок 23" descr="Ребёнок учитс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ёнок учится ходи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74" cy="18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удовлетворения потребности у ребёнка возникает полное равнодушие к тому, что его ещё так недавно привлекало.</w:t>
      </w: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период около 2 лет у ребёнка возникает период максимального усилия. Ребёнку постоянно хочется носить перед собой тяжести. Природа предусмотрела этот период для того, чтобы тяжести научили ребёнка балансировать в пространстве во время ходьбы.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хватает предметы, которые взрослым кажутся тяжёлыми, близкими к весу ребёнка, и с радостью и лёгкостью носит эти предметы. Как только этот период проходит, ребёнок начинает ходить уверено, его тело приобретает в пространстве чёткое вертикальное положение, интерес к переносу тяжестей у ребёнка резко пропадает. И уже если вы предложите ему принести что-то тяжёлое, он откажется.</w:t>
      </w:r>
    </w:p>
    <w:p w:rsidR="00140694" w:rsidRPr="001E012A" w:rsidRDefault="00140694" w:rsidP="001E012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делать, если окна возможностей уже закрылись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сензитивные периоды уже упущены, мы не сможем их вернуть. Поэтому остаётся только смириться, что не было </w:t>
      </w:r>
      <w:proofErr w:type="gramStart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не смогли уделить внимание важному в развитии своего малыша.</w:t>
      </w:r>
    </w:p>
    <w:p w:rsidR="00140694" w:rsidRPr="001E012A" w:rsidRDefault="00140694" w:rsidP="001E012A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стоит отчаиваться или винить себя, дети не такие уж хрупкие — они гибкие, сильные и стойкие. Присмотритесь, ведь прямо сейчас ребёнок демонстрирует свой новый интерес. Поэтому можно сосредоточиться на том, чтобы предоставить как можно больше возможностей для реализации текущих потребностей.</w:t>
      </w:r>
    </w:p>
    <w:p w:rsidR="0020365D" w:rsidRDefault="00140694" w:rsidP="0020365D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Упущенные навыки можно прививать постепенно. Начались с дошкольником конфликты по поводу порядка — придётся набраться терпения и постоянно напоминать ребёнку о необходимости убирать за собой. Пропустили этап ползания — можно будет наверстать играми в лабиринтах или скалолазанием. У ребёнка это не будет вызывать особой радости и интереса, ему понадобится приложить больше усилий, но навыки он усвоит. Пусть и не так идеально, как в сензитивном периоде.</w:t>
      </w:r>
      <w:r w:rsidR="00203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0365D" w:rsidRPr="0020365D" w:rsidRDefault="0020365D" w:rsidP="0020365D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0365D">
        <w:rPr>
          <w:rFonts w:ascii="Times New Roman" w:hAnsi="Times New Roman" w:cs="Times New Roman"/>
          <w:sz w:val="28"/>
          <w:szCs w:val="28"/>
        </w:rPr>
        <w:t>Учитель-дефектолог Ильина Оксана Дмитриевна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365D" w:rsidRDefault="0020365D" w:rsidP="0020365D">
      <w:pPr>
        <w:pStyle w:val="a7"/>
        <w:shd w:val="clear" w:color="auto" w:fill="FFFFFF"/>
        <w:spacing w:before="0" w:beforeAutospacing="0" w:after="150" w:afterAutospacing="0"/>
        <w:jc w:val="both"/>
        <w:rPr>
          <w:rStyle w:val="a5"/>
          <w:i w:val="0"/>
          <w:sz w:val="28"/>
          <w:szCs w:val="28"/>
        </w:rPr>
      </w:pPr>
    </w:p>
    <w:p w:rsidR="0020365D" w:rsidRPr="0020365D" w:rsidRDefault="0020365D" w:rsidP="0020365D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a5"/>
          <w:i w:val="0"/>
          <w:sz w:val="28"/>
          <w:szCs w:val="28"/>
        </w:rPr>
        <w:t>Список использованной литературы</w:t>
      </w:r>
      <w:r w:rsidRPr="0020365D">
        <w:rPr>
          <w:rStyle w:val="a5"/>
          <w:i w:val="0"/>
          <w:sz w:val="28"/>
          <w:szCs w:val="28"/>
        </w:rPr>
        <w:t>:</w:t>
      </w:r>
    </w:p>
    <w:p w:rsidR="0020365D" w:rsidRPr="0020365D" w:rsidRDefault="0020365D" w:rsidP="0020365D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0365D">
        <w:rPr>
          <w:rStyle w:val="a5"/>
          <w:i w:val="0"/>
          <w:sz w:val="28"/>
          <w:szCs w:val="28"/>
        </w:rPr>
        <w:t>1</w:t>
      </w:r>
      <w:r>
        <w:rPr>
          <w:rStyle w:val="a5"/>
          <w:i w:val="0"/>
          <w:sz w:val="28"/>
          <w:szCs w:val="28"/>
        </w:rPr>
        <w:t xml:space="preserve">. </w:t>
      </w:r>
      <w:r w:rsidRPr="0020365D">
        <w:rPr>
          <w:rStyle w:val="a5"/>
          <w:i w:val="0"/>
          <w:sz w:val="28"/>
          <w:szCs w:val="28"/>
        </w:rPr>
        <w:t>Богданович Т.Г., Корнилова Т.В.</w:t>
      </w:r>
      <w:r w:rsidRPr="0020365D">
        <w:rPr>
          <w:sz w:val="28"/>
          <w:szCs w:val="28"/>
        </w:rPr>
        <w:t> Диагностика познавательной сферы. М., 1994.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 xml:space="preserve">2. </w:t>
      </w:r>
      <w:r w:rsidRPr="0020365D">
        <w:rPr>
          <w:rStyle w:val="a5"/>
          <w:i w:val="0"/>
          <w:sz w:val="28"/>
          <w:szCs w:val="28"/>
        </w:rPr>
        <w:t>Божович Л.И.</w:t>
      </w:r>
      <w:r w:rsidRPr="0020365D">
        <w:rPr>
          <w:sz w:val="28"/>
          <w:szCs w:val="28"/>
        </w:rPr>
        <w:t> Личность и ее формирование в детском возрасте. М., 1968.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 xml:space="preserve">3. </w:t>
      </w:r>
      <w:r w:rsidRPr="0020365D">
        <w:rPr>
          <w:rStyle w:val="a5"/>
          <w:i w:val="0"/>
          <w:sz w:val="28"/>
          <w:szCs w:val="28"/>
        </w:rPr>
        <w:t>Выготский Л.С.</w:t>
      </w:r>
      <w:r w:rsidRPr="0020365D">
        <w:rPr>
          <w:sz w:val="28"/>
          <w:szCs w:val="28"/>
        </w:rPr>
        <w:t> Собрание сочинений: В 6 т. Т. 2, 5. М., 1982.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 xml:space="preserve">4. </w:t>
      </w:r>
      <w:r w:rsidRPr="0020365D">
        <w:rPr>
          <w:rStyle w:val="a5"/>
          <w:i w:val="0"/>
          <w:sz w:val="28"/>
          <w:szCs w:val="28"/>
        </w:rPr>
        <w:t>Гальперин П.Я.</w:t>
      </w:r>
      <w:r w:rsidRPr="0020365D">
        <w:rPr>
          <w:sz w:val="28"/>
          <w:szCs w:val="28"/>
        </w:rPr>
        <w:t> Методы обучения и умственного развития ребенка. М., 1985.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 xml:space="preserve">5. </w:t>
      </w:r>
      <w:r w:rsidRPr="0020365D">
        <w:rPr>
          <w:rStyle w:val="a5"/>
          <w:i w:val="0"/>
          <w:sz w:val="28"/>
          <w:szCs w:val="28"/>
        </w:rPr>
        <w:t>Гальперин П.Я.</w:t>
      </w:r>
      <w:r w:rsidRPr="0020365D">
        <w:rPr>
          <w:sz w:val="28"/>
          <w:szCs w:val="28"/>
        </w:rPr>
        <w:t> Психология мышления и учение о поэтапном формировании умственных действий. Воронеж, 1998.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 xml:space="preserve">6. </w:t>
      </w:r>
      <w:r w:rsidRPr="0020365D">
        <w:rPr>
          <w:rStyle w:val="a5"/>
          <w:i w:val="0"/>
          <w:sz w:val="28"/>
          <w:szCs w:val="28"/>
        </w:rPr>
        <w:t>Гуткина Н.И.</w:t>
      </w:r>
      <w:r w:rsidRPr="0020365D">
        <w:rPr>
          <w:sz w:val="28"/>
          <w:szCs w:val="28"/>
        </w:rPr>
        <w:t> Психологическая готовность к школе. М., 1993.</w:t>
      </w:r>
      <w:r w:rsidRPr="0020365D">
        <w:rPr>
          <w:sz w:val="28"/>
          <w:szCs w:val="28"/>
        </w:rPr>
        <w:br/>
      </w:r>
      <w:r>
        <w:rPr>
          <w:rStyle w:val="a5"/>
          <w:i w:val="0"/>
          <w:sz w:val="28"/>
          <w:szCs w:val="28"/>
        </w:rPr>
        <w:t>7</w:t>
      </w:r>
      <w:bookmarkStart w:id="0" w:name="_GoBack"/>
      <w:bookmarkEnd w:id="0"/>
      <w:r>
        <w:rPr>
          <w:rStyle w:val="a5"/>
          <w:i w:val="0"/>
          <w:sz w:val="28"/>
          <w:szCs w:val="28"/>
        </w:rPr>
        <w:t xml:space="preserve">. </w:t>
      </w:r>
      <w:r w:rsidRPr="0020365D">
        <w:rPr>
          <w:rStyle w:val="a5"/>
          <w:i w:val="0"/>
          <w:sz w:val="28"/>
          <w:szCs w:val="28"/>
        </w:rPr>
        <w:t>Мухина В.С.</w:t>
      </w:r>
      <w:r w:rsidRPr="0020365D">
        <w:rPr>
          <w:sz w:val="28"/>
          <w:szCs w:val="28"/>
        </w:rPr>
        <w:t> Возрастная психология. М., 1999.</w:t>
      </w:r>
      <w:r w:rsidRPr="0020365D">
        <w:rPr>
          <w:sz w:val="28"/>
          <w:szCs w:val="28"/>
        </w:rPr>
        <w:br/>
      </w:r>
    </w:p>
    <w:p w:rsidR="0020365D" w:rsidRPr="0020365D" w:rsidRDefault="0020365D" w:rsidP="00203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0365D" w:rsidRPr="0020365D" w:rsidSect="001E012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FF0" w:rsidRDefault="00604FF0" w:rsidP="0020365D">
      <w:pPr>
        <w:spacing w:after="0" w:line="240" w:lineRule="auto"/>
      </w:pPr>
      <w:r>
        <w:separator/>
      </w:r>
    </w:p>
  </w:endnote>
  <w:endnote w:type="continuationSeparator" w:id="0">
    <w:p w:rsidR="00604FF0" w:rsidRDefault="00604FF0" w:rsidP="00203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FF0" w:rsidRDefault="00604FF0" w:rsidP="0020365D">
      <w:pPr>
        <w:spacing w:after="0" w:line="240" w:lineRule="auto"/>
      </w:pPr>
      <w:r>
        <w:separator/>
      </w:r>
    </w:p>
  </w:footnote>
  <w:footnote w:type="continuationSeparator" w:id="0">
    <w:p w:rsidR="00604FF0" w:rsidRDefault="00604FF0" w:rsidP="00203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F1430"/>
    <w:multiLevelType w:val="multilevel"/>
    <w:tmpl w:val="7260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8229F"/>
    <w:multiLevelType w:val="multilevel"/>
    <w:tmpl w:val="EE42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F5283B"/>
    <w:multiLevelType w:val="multilevel"/>
    <w:tmpl w:val="0D7A7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681E86"/>
    <w:multiLevelType w:val="multilevel"/>
    <w:tmpl w:val="3F40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811E7D"/>
    <w:multiLevelType w:val="multilevel"/>
    <w:tmpl w:val="C3A4F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F65A72"/>
    <w:multiLevelType w:val="multilevel"/>
    <w:tmpl w:val="39A0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6215E4"/>
    <w:multiLevelType w:val="multilevel"/>
    <w:tmpl w:val="0B34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94"/>
    <w:rsid w:val="00140694"/>
    <w:rsid w:val="001E012A"/>
    <w:rsid w:val="0020365D"/>
    <w:rsid w:val="004F5184"/>
    <w:rsid w:val="00604FF0"/>
    <w:rsid w:val="00AD2FC3"/>
    <w:rsid w:val="00C1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40694"/>
    <w:rPr>
      <w:i/>
      <w:iCs/>
    </w:rPr>
  </w:style>
  <w:style w:type="character" w:styleId="a6">
    <w:name w:val="Hyperlink"/>
    <w:basedOn w:val="a0"/>
    <w:uiPriority w:val="99"/>
    <w:semiHidden/>
    <w:unhideWhenUsed/>
    <w:rsid w:val="00140694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03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03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365D"/>
  </w:style>
  <w:style w:type="paragraph" w:styleId="aa">
    <w:name w:val="footer"/>
    <w:basedOn w:val="a"/>
    <w:link w:val="ab"/>
    <w:uiPriority w:val="99"/>
    <w:unhideWhenUsed/>
    <w:rsid w:val="00203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3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40694"/>
    <w:rPr>
      <w:i/>
      <w:iCs/>
    </w:rPr>
  </w:style>
  <w:style w:type="character" w:styleId="a6">
    <w:name w:val="Hyperlink"/>
    <w:basedOn w:val="a0"/>
    <w:uiPriority w:val="99"/>
    <w:semiHidden/>
    <w:unhideWhenUsed/>
    <w:rsid w:val="00140694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03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03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365D"/>
  </w:style>
  <w:style w:type="paragraph" w:styleId="aa">
    <w:name w:val="footer"/>
    <w:basedOn w:val="a"/>
    <w:link w:val="ab"/>
    <w:uiPriority w:val="99"/>
    <w:unhideWhenUsed/>
    <w:rsid w:val="00203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3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4437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</w:divsChild>
    </w:div>
    <w:div w:id="7750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8396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  <w:div w:id="1109279070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</w:divsChild>
    </w:div>
    <w:div w:id="1189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316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  <w:div w:id="8682338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</w:divsChild>
    </w:div>
    <w:div w:id="18990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634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  <w:div w:id="1860315871">
          <w:marLeft w:val="0"/>
          <w:marRight w:val="0"/>
          <w:marTop w:val="360"/>
          <w:marBottom w:val="360"/>
          <w:divBdr>
            <w:top w:val="single" w:sz="12" w:space="18" w:color="004B89"/>
            <w:left w:val="none" w:sz="0" w:space="0" w:color="auto"/>
            <w:bottom w:val="single" w:sz="12" w:space="18" w:color="004B89"/>
            <w:right w:val="none" w:sz="0" w:space="0" w:color="auto"/>
          </w:divBdr>
        </w:div>
      </w:divsChild>
    </w:div>
    <w:div w:id="19995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4508</Words>
  <Characters>25697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ДС10</dc:creator>
  <cp:lastModifiedBy>ДС10</cp:lastModifiedBy>
  <cp:revision>3</cp:revision>
  <dcterms:created xsi:type="dcterms:W3CDTF">2022-03-22T18:51:00Z</dcterms:created>
  <dcterms:modified xsi:type="dcterms:W3CDTF">2022-04-04T13:33:00Z</dcterms:modified>
</cp:coreProperties>
</file>