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694" w:rsidRPr="000A5694" w:rsidRDefault="000A5694" w:rsidP="000A5694">
      <w:pPr>
        <w:shd w:val="clear" w:color="auto" w:fill="FFFFFF"/>
        <w:spacing w:after="150" w:line="259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0A569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Обучайте ребенка навыкам осторожного обращения с огнем!</w:t>
      </w:r>
    </w:p>
    <w:p w:rsidR="007F447A" w:rsidRDefault="007F447A" w:rsidP="007F447A">
      <w:pPr>
        <w:shd w:val="clear" w:color="auto" w:fill="FFFFFF"/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</w:p>
    <w:p w:rsidR="007F447A" w:rsidRDefault="000A5694" w:rsidP="007F447A">
      <w:pPr>
        <w:shd w:val="clear" w:color="auto" w:fill="FFFFFF"/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>
        <w:rPr>
          <w:noProof/>
        </w:rPr>
        <w:drawing>
          <wp:inline distT="0" distB="0" distL="0" distR="0">
            <wp:extent cx="4095750" cy="2343150"/>
            <wp:effectExtent l="19050" t="0" r="0" b="0"/>
            <wp:docPr id="2" name="Рисунок 1" descr="http://73.mchs.gov.ru/upload/site55/document_news/5pGn2oa9AC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73.mchs.gov.ru/upload/site55/document_news/5pGn2oa9AC-big-reduce35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47A" w:rsidRPr="007F447A" w:rsidRDefault="007F447A" w:rsidP="007F447A">
      <w:pPr>
        <w:shd w:val="clear" w:color="auto" w:fill="FFFFFF"/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</w:p>
    <w:p w:rsidR="00C62F6E" w:rsidRDefault="00C62F6E" w:rsidP="0024541C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6"/>
          <w:szCs w:val="26"/>
          <w:u w:val="single"/>
        </w:rPr>
      </w:pPr>
    </w:p>
    <w:p w:rsidR="000A5694" w:rsidRPr="000A5694" w:rsidRDefault="000A5694" w:rsidP="000A5694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</w:t>
      </w:r>
      <w:r w:rsidRPr="000A5694">
        <w:rPr>
          <w:color w:val="000000"/>
          <w:sz w:val="26"/>
          <w:szCs w:val="26"/>
        </w:rPr>
        <w:t xml:space="preserve">Дети – большие фантазеры! К сожалению, не все детские забавы безопасны. Любопытство и тяга к ярким впечатлениям могут привести к опасной шалости – игре с огнем! По статистике, наибольший процент ожогов – 65% – среди детей всех возрастов связан с огнем. Поэтому </w:t>
      </w:r>
      <w:r>
        <w:rPr>
          <w:color w:val="000000"/>
          <w:sz w:val="26"/>
          <w:szCs w:val="26"/>
        </w:rPr>
        <w:t xml:space="preserve">сотрудники </w:t>
      </w:r>
      <w:proofErr w:type="spellStart"/>
      <w:r>
        <w:rPr>
          <w:color w:val="000000"/>
          <w:sz w:val="26"/>
          <w:szCs w:val="26"/>
        </w:rPr>
        <w:t>ОНДиПР</w:t>
      </w:r>
      <w:proofErr w:type="spellEnd"/>
      <w:r>
        <w:rPr>
          <w:color w:val="000000"/>
          <w:sz w:val="26"/>
          <w:szCs w:val="26"/>
        </w:rPr>
        <w:t xml:space="preserve"> Всеволожского района</w:t>
      </w:r>
      <w:r w:rsidRPr="000A5694">
        <w:rPr>
          <w:color w:val="000000"/>
          <w:sz w:val="26"/>
          <w:szCs w:val="26"/>
        </w:rPr>
        <w:t xml:space="preserve"> считают, что крайне важно обучить ребенка в раннем возрасте навыкам осторожного обращения с огнем, объяснить ему причины пожара и правила поведения при его возникновении.</w:t>
      </w:r>
    </w:p>
    <w:p w:rsidR="000A5694" w:rsidRPr="000A5694" w:rsidRDefault="000A5694" w:rsidP="000A5694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0A5694">
        <w:rPr>
          <w:rStyle w:val="a7"/>
          <w:color w:val="000000"/>
          <w:sz w:val="26"/>
          <w:szCs w:val="26"/>
        </w:rPr>
        <w:t>Обучение</w:t>
      </w:r>
    </w:p>
    <w:p w:rsidR="000A5694" w:rsidRPr="000A5694" w:rsidRDefault="000A5694" w:rsidP="000A5694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0A5694">
        <w:rPr>
          <w:color w:val="000000"/>
          <w:sz w:val="26"/>
          <w:szCs w:val="26"/>
        </w:rPr>
        <w:t>Научите ребенка пользоваться телефоном и выучите с ним номер телефона пожарной безопасности (01 со стационарного, либо 101</w:t>
      </w:r>
      <w:r>
        <w:rPr>
          <w:color w:val="000000"/>
          <w:sz w:val="26"/>
          <w:szCs w:val="26"/>
        </w:rPr>
        <w:t>, 112</w:t>
      </w:r>
      <w:r w:rsidRPr="000A5694">
        <w:rPr>
          <w:color w:val="000000"/>
          <w:sz w:val="26"/>
          <w:szCs w:val="26"/>
        </w:rPr>
        <w:t>  по сотовому), по которому он будет звонить в случае пожара.</w:t>
      </w:r>
    </w:p>
    <w:p w:rsidR="000A5694" w:rsidRPr="000A5694" w:rsidRDefault="000A5694" w:rsidP="000A5694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0A5694">
        <w:rPr>
          <w:color w:val="000000"/>
          <w:sz w:val="26"/>
          <w:szCs w:val="26"/>
        </w:rPr>
        <w:t>Разработайте план эвакуации и обсудите его с ребенком, чтобы он знал, что делать в случае пожара. Если вы живете в квартире, покажите малышу все аварийные выходы в вашем здании и объясните, что при эвакуации нельзя пользоваться лифтом, а только лестницей.</w:t>
      </w:r>
    </w:p>
    <w:p w:rsidR="000A5694" w:rsidRPr="000A5694" w:rsidRDefault="000A5694" w:rsidP="000A5694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0A5694">
        <w:rPr>
          <w:color w:val="000000"/>
          <w:sz w:val="26"/>
          <w:szCs w:val="26"/>
        </w:rPr>
        <w:t>Установите дома датчики дыма и регулярно меняйте в них батарейки. По статистике, работающие датчики дыма уменьшают вероятность гибели при пожаре примерно на 50%.</w:t>
      </w:r>
    </w:p>
    <w:p w:rsidR="000A5694" w:rsidRPr="000A5694" w:rsidRDefault="000A5694" w:rsidP="000A5694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0A5694">
        <w:rPr>
          <w:color w:val="000000"/>
          <w:sz w:val="26"/>
          <w:szCs w:val="26"/>
        </w:rPr>
        <w:t>Дети должны знать, как реагировать на звук сработавшего датчика дыма. Объясните им, что сразу после сигнала необходимо немедленно выйти на улицу, перемещаясь как можно ближе к полу.</w:t>
      </w:r>
    </w:p>
    <w:p w:rsidR="000A5694" w:rsidRPr="000A5694" w:rsidRDefault="000A5694" w:rsidP="000A5694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0A5694">
        <w:rPr>
          <w:color w:val="000000"/>
          <w:sz w:val="26"/>
          <w:szCs w:val="26"/>
        </w:rPr>
        <w:t>На случай пожара выберите с ребенком место встречи за пределами дома, которое находится на безопасном расстоянии от строения.</w:t>
      </w:r>
    </w:p>
    <w:p w:rsidR="000A5694" w:rsidRPr="000A5694" w:rsidRDefault="000A5694" w:rsidP="000A5694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0A5694">
        <w:rPr>
          <w:color w:val="000000"/>
          <w:sz w:val="26"/>
          <w:szCs w:val="26"/>
        </w:rPr>
        <w:t>Если вы не можете обеспечить безопасную эвакуацию из дома или квартиры, постарайтесь не допустить проникновения дыма в комнату, заткнув вентиляционные отверстия и дверные щели, а затем немедленно позвоните в отделение пожарной охраны. Подавайте сигналы через окно о том, что вы нуждаетесь в помощи, используя фонарик или материю светлого цвета.</w:t>
      </w:r>
    </w:p>
    <w:p w:rsidR="000A5694" w:rsidRPr="000A5694" w:rsidRDefault="000A5694" w:rsidP="000A5694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0A5694">
        <w:rPr>
          <w:color w:val="000000"/>
          <w:sz w:val="26"/>
          <w:szCs w:val="26"/>
        </w:rPr>
        <w:t xml:space="preserve">Во избежание пожара не подключайте сразу несколько приборов в одну и ту же розетку. Любые предметы, способные воспламениться, например, кухонные </w:t>
      </w:r>
      <w:r w:rsidRPr="000A5694">
        <w:rPr>
          <w:color w:val="000000"/>
          <w:sz w:val="26"/>
          <w:szCs w:val="26"/>
        </w:rPr>
        <w:lastRenderedPageBreak/>
        <w:t>полотенца или деревянные ложки, должны находиться на безопасном расстоянии от кухонной плиты.</w:t>
      </w:r>
    </w:p>
    <w:p w:rsidR="000A5694" w:rsidRPr="000A5694" w:rsidRDefault="000A5694" w:rsidP="000A5694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0A5694">
        <w:rPr>
          <w:color w:val="000000"/>
          <w:sz w:val="26"/>
          <w:szCs w:val="26"/>
        </w:rPr>
        <w:t>Помните, что обогреватели должны находиться на безопасном расстоянии от любых предметов, которые могут загореться. Кроме того, не оставляйте детей и животных без присмотра, если включен обогреватель. Покидая помещение, обязательно выключайте обогреватель и используйте его исключительно в соответствии с инструкцией по эксплуатации.</w:t>
      </w:r>
    </w:p>
    <w:p w:rsidR="000A5694" w:rsidRPr="000A5694" w:rsidRDefault="000A5694" w:rsidP="000A5694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0A5694">
        <w:rPr>
          <w:color w:val="000000"/>
          <w:sz w:val="26"/>
          <w:szCs w:val="26"/>
        </w:rPr>
        <w:t>Не используйте обогреватели для того, чтобы нагревать или сушить вещи.</w:t>
      </w:r>
    </w:p>
    <w:p w:rsidR="000A5694" w:rsidRPr="000A5694" w:rsidRDefault="000A5694" w:rsidP="000A5694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0A5694">
        <w:rPr>
          <w:color w:val="000000"/>
          <w:sz w:val="26"/>
          <w:szCs w:val="26"/>
        </w:rPr>
        <w:t>При использовании приборов, работающих на бензине, необходимо хранить бензин в закрытом помещении, куда дети не имеют доступа. Бензин должен храниться только в оригинальном контейнере (а не в пластиковой бутылке из-под газировки, например), чтобы ребенок не перепутал его с другим веществом.</w:t>
      </w:r>
    </w:p>
    <w:p w:rsidR="000A5694" w:rsidRPr="000A5694" w:rsidRDefault="000A5694" w:rsidP="000A5694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0A5694">
        <w:rPr>
          <w:color w:val="000000"/>
          <w:sz w:val="26"/>
          <w:szCs w:val="26"/>
        </w:rPr>
        <w:t>Объясните детям, что нельзя играть со спичками, бензином, зажигалками и фейерверками. Храните все эти предметы в безопасных местах, недоступных для детей. Не приобретайте зажигалки, напоминающие игрушки.</w:t>
      </w:r>
    </w:p>
    <w:p w:rsidR="000A5694" w:rsidRPr="000A5694" w:rsidRDefault="000A5694" w:rsidP="000A5694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0A5694">
        <w:rPr>
          <w:color w:val="000000"/>
          <w:sz w:val="26"/>
          <w:szCs w:val="26"/>
        </w:rPr>
        <w:t>Вокруг каминов, дровяных печей, духовых шкафов и печей создайте зоны, куда дети не будут иметь доступа. Установите специальные ограждения, если это возможно.</w:t>
      </w:r>
    </w:p>
    <w:p w:rsidR="000A5694" w:rsidRPr="000A5694" w:rsidRDefault="000A5694" w:rsidP="000A5694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0A5694">
        <w:rPr>
          <w:color w:val="000000"/>
          <w:sz w:val="26"/>
          <w:szCs w:val="26"/>
        </w:rPr>
        <w:t>Объясните ребенку, что не нужно прятаться в шкафу, под кроватью и других закрытых местах при возникновении первых признаков пожара, так как его сложно будет найти и быстро эвакуироваться в безопасное место.</w:t>
      </w:r>
    </w:p>
    <w:p w:rsidR="000A5694" w:rsidRPr="000A5694" w:rsidRDefault="000A5694" w:rsidP="000A5694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0A5694">
        <w:rPr>
          <w:color w:val="000000"/>
          <w:sz w:val="26"/>
          <w:szCs w:val="26"/>
        </w:rPr>
        <w:t>Современный городской ребенок практически не сталкивается с открытым огнем, поэтому необходимо начать с того, почему пламя – это не только средство для приготовления еды на пикнике, но и опасность.</w:t>
      </w:r>
    </w:p>
    <w:p w:rsidR="000A5694" w:rsidRPr="000A5694" w:rsidRDefault="000A5694" w:rsidP="000A5694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0A5694">
        <w:rPr>
          <w:color w:val="000000"/>
          <w:sz w:val="26"/>
          <w:szCs w:val="26"/>
        </w:rPr>
        <w:t>Перечислите все возможные причины возгорания. Это не только спички и зажигалки, но и петарды, увеличительные стекла, незакрытая дверца в печке, брошенные окурки. Объясните ребенку, что он должен не только следить за собой, но и обращать внимание на то, что делают другие.</w:t>
      </w:r>
    </w:p>
    <w:p w:rsidR="000A5694" w:rsidRPr="000A5694" w:rsidRDefault="000A5694" w:rsidP="000A5694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0A5694">
        <w:rPr>
          <w:color w:val="000000"/>
          <w:sz w:val="26"/>
          <w:szCs w:val="26"/>
        </w:rPr>
        <w:t>Объясните малышу, что дым не менее опасен, чем огонь! Многие дети не знают об этом и полагают, что пока нет пламени, игра является безобидной.</w:t>
      </w:r>
    </w:p>
    <w:p w:rsidR="000A5694" w:rsidRPr="000A5694" w:rsidRDefault="000A5694" w:rsidP="000A5694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0A5694">
        <w:rPr>
          <w:color w:val="000000"/>
          <w:sz w:val="26"/>
          <w:szCs w:val="26"/>
        </w:rPr>
        <w:t>Не забудьте предупредить малыша о том, что некоторые жидкости горят (ему это может казаться неправдоподобным). Масло, бензин, растворители лишь усилят пожар.</w:t>
      </w:r>
    </w:p>
    <w:p w:rsidR="000A5694" w:rsidRPr="000A5694" w:rsidRDefault="000A5694" w:rsidP="000A5694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0A5694">
        <w:rPr>
          <w:color w:val="000000"/>
          <w:sz w:val="26"/>
          <w:szCs w:val="26"/>
        </w:rPr>
        <w:t>Соблюдение правил пожарной безопасности поможет значительно сократить количество детей, пострадавших от пожара. </w:t>
      </w:r>
    </w:p>
    <w:p w:rsidR="00C62F6E" w:rsidRPr="000A5694" w:rsidRDefault="00C62F6E" w:rsidP="000A5694">
      <w:pPr>
        <w:pStyle w:val="a4"/>
        <w:spacing w:before="0" w:beforeAutospacing="0" w:after="0" w:afterAutospacing="0"/>
        <w:jc w:val="both"/>
        <w:rPr>
          <w:rStyle w:val="bold"/>
          <w:b/>
          <w:bCs/>
          <w:color w:val="000000"/>
          <w:sz w:val="26"/>
          <w:szCs w:val="26"/>
          <w:u w:val="single"/>
        </w:rPr>
      </w:pPr>
    </w:p>
    <w:p w:rsidR="00C62F6E" w:rsidRPr="000A5694" w:rsidRDefault="00C62F6E" w:rsidP="000A5694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rStyle w:val="bold"/>
          <w:color w:val="000000"/>
          <w:sz w:val="26"/>
          <w:szCs w:val="26"/>
        </w:rPr>
      </w:pPr>
      <w:r w:rsidRPr="000A5694">
        <w:rPr>
          <w:color w:val="000000"/>
          <w:sz w:val="26"/>
          <w:szCs w:val="26"/>
          <w:shd w:val="clear" w:color="auto" w:fill="FFFFFF"/>
        </w:rPr>
        <w:t> </w:t>
      </w:r>
      <w:r w:rsidR="00CF09E1" w:rsidRPr="000A5694">
        <w:rPr>
          <w:color w:val="000000"/>
          <w:sz w:val="26"/>
          <w:szCs w:val="26"/>
          <w:shd w:val="clear" w:color="auto" w:fill="FFFFFF"/>
        </w:rPr>
        <w:t xml:space="preserve">   </w:t>
      </w:r>
    </w:p>
    <w:p w:rsidR="00C62F6E" w:rsidRDefault="00C62F6E" w:rsidP="0024541C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ED1F5A" w:rsidRPr="00C62F6E" w:rsidRDefault="00ED1F5A" w:rsidP="00CF09E1">
      <w:pPr>
        <w:pStyle w:val="a4"/>
        <w:spacing w:before="0" w:beforeAutospacing="0" w:after="0" w:afterAutospacing="0" w:line="250" w:lineRule="atLeast"/>
        <w:jc w:val="center"/>
        <w:rPr>
          <w:b/>
          <w:color w:val="000000"/>
          <w:sz w:val="28"/>
          <w:szCs w:val="28"/>
          <w:u w:val="single"/>
        </w:rPr>
      </w:pPr>
      <w:r w:rsidRPr="00C62F6E">
        <w:rPr>
          <w:rStyle w:val="bold"/>
          <w:b/>
          <w:bCs/>
          <w:color w:val="000000"/>
          <w:sz w:val="28"/>
          <w:szCs w:val="28"/>
          <w:u w:val="single"/>
        </w:rPr>
        <w:t>Отдел надзорной деятельности и профилактической работы  Всеволожского района УНД и ПР Главного управления МЧС России по Ленинградской области напоминает:</w:t>
      </w:r>
    </w:p>
    <w:p w:rsidR="00ED1F5A" w:rsidRPr="00C62F6E" w:rsidRDefault="00ED1F5A" w:rsidP="00CF09E1">
      <w:pPr>
        <w:spacing w:after="0"/>
        <w:jc w:val="center"/>
        <w:rPr>
          <w:rStyle w:val="bold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62F6E">
        <w:rPr>
          <w:rStyle w:val="bold"/>
          <w:rFonts w:ascii="Times New Roman" w:hAnsi="Times New Roman" w:cs="Times New Roman"/>
          <w:bCs/>
          <w:color w:val="000000"/>
          <w:sz w:val="28"/>
          <w:szCs w:val="28"/>
        </w:rPr>
        <w:t>В случае</w:t>
      </w:r>
      <w:r w:rsidRPr="00C62F6E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C62F6E">
        <w:rPr>
          <w:rStyle w:val="bold"/>
          <w:rFonts w:ascii="Times New Roman" w:hAnsi="Times New Roman" w:cs="Times New Roman"/>
          <w:bCs/>
          <w:iCs/>
          <w:color w:val="000000"/>
          <w:sz w:val="28"/>
          <w:szCs w:val="28"/>
        </w:rPr>
        <w:t>пожара</w:t>
      </w:r>
      <w:r w:rsidRPr="00C62F6E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C62F6E">
        <w:rPr>
          <w:rStyle w:val="bold"/>
          <w:rFonts w:ascii="Times New Roman" w:hAnsi="Times New Roman" w:cs="Times New Roman"/>
          <w:bCs/>
          <w:color w:val="000000"/>
          <w:sz w:val="28"/>
          <w:szCs w:val="28"/>
        </w:rPr>
        <w:t>или появления дыма, немедленно позвоните по телефону</w:t>
      </w:r>
    </w:p>
    <w:p w:rsidR="00ED1F5A" w:rsidRPr="00C62F6E" w:rsidRDefault="003D43F4" w:rsidP="00CF09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62F6E">
        <w:rPr>
          <w:rFonts w:ascii="Times New Roman" w:hAnsi="Times New Roman" w:cs="Times New Roman"/>
          <w:b/>
          <w:sz w:val="28"/>
          <w:szCs w:val="28"/>
          <w:u w:val="single"/>
        </w:rPr>
        <w:t>01 (</w:t>
      </w:r>
      <w:proofErr w:type="spellStart"/>
      <w:r w:rsidRPr="00C62F6E">
        <w:rPr>
          <w:rFonts w:ascii="Times New Roman" w:hAnsi="Times New Roman" w:cs="Times New Roman"/>
          <w:b/>
          <w:sz w:val="28"/>
          <w:szCs w:val="28"/>
          <w:u w:val="single"/>
        </w:rPr>
        <w:t>моб</w:t>
      </w:r>
      <w:proofErr w:type="spellEnd"/>
      <w:r w:rsidRPr="00C62F6E">
        <w:rPr>
          <w:rFonts w:ascii="Times New Roman" w:hAnsi="Times New Roman" w:cs="Times New Roman"/>
          <w:b/>
          <w:sz w:val="28"/>
          <w:szCs w:val="28"/>
          <w:u w:val="single"/>
        </w:rPr>
        <w:t>. 101</w:t>
      </w:r>
      <w:r w:rsidR="00042043" w:rsidRPr="00C62F6E">
        <w:rPr>
          <w:rFonts w:ascii="Times New Roman" w:hAnsi="Times New Roman" w:cs="Times New Roman"/>
          <w:b/>
          <w:sz w:val="28"/>
          <w:szCs w:val="28"/>
          <w:u w:val="single"/>
        </w:rPr>
        <w:t>,112</w:t>
      </w:r>
      <w:r w:rsidR="00ED1F5A" w:rsidRPr="00C62F6E">
        <w:rPr>
          <w:rFonts w:ascii="Times New Roman" w:hAnsi="Times New Roman" w:cs="Times New Roman"/>
          <w:b/>
          <w:sz w:val="28"/>
          <w:szCs w:val="28"/>
          <w:u w:val="single"/>
        </w:rPr>
        <w:t>), 8 (813-70) 40-829</w:t>
      </w:r>
    </w:p>
    <w:p w:rsidR="00ED1F5A" w:rsidRPr="00C62F6E" w:rsidRDefault="00ED1F5A" w:rsidP="00CF0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46464"/>
          <w:sz w:val="28"/>
          <w:szCs w:val="28"/>
        </w:rPr>
      </w:pPr>
    </w:p>
    <w:p w:rsidR="00F35FED" w:rsidRPr="00C62F6E" w:rsidRDefault="00F35FED" w:rsidP="00CF09E1">
      <w:pPr>
        <w:jc w:val="center"/>
        <w:rPr>
          <w:sz w:val="28"/>
          <w:szCs w:val="28"/>
        </w:rPr>
      </w:pPr>
    </w:p>
    <w:sectPr w:rsidR="00F35FED" w:rsidRPr="00C62F6E" w:rsidSect="00C85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B06CF"/>
    <w:multiLevelType w:val="multilevel"/>
    <w:tmpl w:val="A90CE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F97258"/>
    <w:multiLevelType w:val="multilevel"/>
    <w:tmpl w:val="B68A8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9302AB"/>
    <w:multiLevelType w:val="multilevel"/>
    <w:tmpl w:val="BE3824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60072683"/>
    <w:multiLevelType w:val="multilevel"/>
    <w:tmpl w:val="505C3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856A97"/>
    <w:multiLevelType w:val="multilevel"/>
    <w:tmpl w:val="F7C25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D1F5A"/>
    <w:rsid w:val="00042043"/>
    <w:rsid w:val="000A5694"/>
    <w:rsid w:val="00176994"/>
    <w:rsid w:val="0024541C"/>
    <w:rsid w:val="00252F2A"/>
    <w:rsid w:val="0026643D"/>
    <w:rsid w:val="00307805"/>
    <w:rsid w:val="00335A76"/>
    <w:rsid w:val="003D43F4"/>
    <w:rsid w:val="007F447A"/>
    <w:rsid w:val="008F7BF0"/>
    <w:rsid w:val="00924E72"/>
    <w:rsid w:val="0093074E"/>
    <w:rsid w:val="00A7702D"/>
    <w:rsid w:val="00AD2924"/>
    <w:rsid w:val="00AE14CE"/>
    <w:rsid w:val="00C62F6E"/>
    <w:rsid w:val="00C634A8"/>
    <w:rsid w:val="00C85A04"/>
    <w:rsid w:val="00CF09E1"/>
    <w:rsid w:val="00D14146"/>
    <w:rsid w:val="00E3603F"/>
    <w:rsid w:val="00ED1F5A"/>
    <w:rsid w:val="00EF2E76"/>
    <w:rsid w:val="00F33964"/>
    <w:rsid w:val="00F35FED"/>
    <w:rsid w:val="00F71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A04"/>
  </w:style>
  <w:style w:type="paragraph" w:styleId="1">
    <w:name w:val="heading 1"/>
    <w:basedOn w:val="a"/>
    <w:link w:val="10"/>
    <w:uiPriority w:val="9"/>
    <w:qFormat/>
    <w:rsid w:val="00ED1F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1F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ED1F5A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1F5A"/>
  </w:style>
  <w:style w:type="paragraph" w:styleId="a4">
    <w:name w:val="Normal (Web)"/>
    <w:basedOn w:val="a"/>
    <w:uiPriority w:val="99"/>
    <w:unhideWhenUsed/>
    <w:rsid w:val="00ED1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D1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1F5A"/>
    <w:rPr>
      <w:rFonts w:ascii="Tahoma" w:hAnsi="Tahoma" w:cs="Tahoma"/>
      <w:sz w:val="16"/>
      <w:szCs w:val="16"/>
    </w:rPr>
  </w:style>
  <w:style w:type="character" w:customStyle="1" w:styleId="bold">
    <w:name w:val="bold"/>
    <w:basedOn w:val="a0"/>
    <w:rsid w:val="00ED1F5A"/>
  </w:style>
  <w:style w:type="character" w:styleId="a7">
    <w:name w:val="Strong"/>
    <w:basedOn w:val="a0"/>
    <w:uiPriority w:val="22"/>
    <w:qFormat/>
    <w:rsid w:val="008F7BF0"/>
    <w:rPr>
      <w:b/>
      <w:bCs/>
    </w:rPr>
  </w:style>
  <w:style w:type="character" w:styleId="a8">
    <w:name w:val="Emphasis"/>
    <w:basedOn w:val="a0"/>
    <w:uiPriority w:val="20"/>
    <w:qFormat/>
    <w:rsid w:val="0024541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526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3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2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90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7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user</cp:lastModifiedBy>
  <cp:revision>2</cp:revision>
  <cp:lastPrinted>2017-04-24T10:07:00Z</cp:lastPrinted>
  <dcterms:created xsi:type="dcterms:W3CDTF">2018-11-02T13:42:00Z</dcterms:created>
  <dcterms:modified xsi:type="dcterms:W3CDTF">2018-11-02T13:42:00Z</dcterms:modified>
</cp:coreProperties>
</file>